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7" w:rsidRPr="001B02C7" w:rsidRDefault="00BB76C7" w:rsidP="0034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6C7" w:rsidRPr="001B02C7" w:rsidRDefault="00BB76C7" w:rsidP="00344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</w:t>
      </w:r>
    </w:p>
    <w:p w:rsidR="00BB76C7" w:rsidRPr="001B02C7" w:rsidRDefault="00BB76C7" w:rsidP="00344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проведення обласних </w:t>
      </w:r>
      <w:r w:rsidR="00073A34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AA1672" w:rsidRPr="001B02C7">
        <w:rPr>
          <w:rFonts w:ascii="Times New Roman" w:hAnsi="Times New Roman" w:cs="Times New Roman"/>
          <w:b/>
          <w:sz w:val="28"/>
          <w:szCs w:val="28"/>
        </w:rPr>
        <w:t>Оn-Lіne</w:t>
      </w:r>
      <w:r w:rsidR="00073A34" w:rsidRPr="001B02C7">
        <w:rPr>
          <w:rFonts w:ascii="Times New Roman" w:hAnsi="Times New Roman" w:cs="Times New Roman"/>
          <w:b/>
          <w:sz w:val="28"/>
          <w:szCs w:val="28"/>
        </w:rPr>
        <w:t xml:space="preserve"> курсів»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із базових дисциплін</w:t>
      </w:r>
    </w:p>
    <w:p w:rsidR="006D15C3" w:rsidRPr="0055213E" w:rsidRDefault="006D15C3" w:rsidP="00344B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 ЗАГАЛЬНІ ПОЛОЖЕННЯ</w:t>
      </w:r>
    </w:p>
    <w:p w:rsidR="00BB76C7" w:rsidRPr="001B02C7" w:rsidRDefault="00666D41" w:rsidP="00344BEF">
      <w:pPr>
        <w:pStyle w:val="a4"/>
        <w:numPr>
          <w:ilvl w:val="0"/>
          <w:numId w:val="4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Організаційно-методичне забезпечення проведення</w:t>
      </w:r>
      <w:r w:rsidR="006D15C3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4C3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9B34C3" w:rsidRPr="001B02C7">
        <w:rPr>
          <w:rFonts w:ascii="Times New Roman" w:hAnsi="Times New Roman" w:cs="Times New Roman"/>
          <w:sz w:val="28"/>
          <w:szCs w:val="28"/>
        </w:rPr>
        <w:t>О</w:t>
      </w:r>
      <w:r w:rsidR="005E6CA5" w:rsidRPr="001B02C7">
        <w:rPr>
          <w:rFonts w:ascii="Times New Roman" w:hAnsi="Times New Roman" w:cs="Times New Roman"/>
          <w:sz w:val="28"/>
          <w:szCs w:val="28"/>
        </w:rPr>
        <w:t>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="005E6CA5" w:rsidRPr="001B02C7">
        <w:rPr>
          <w:rFonts w:ascii="Times New Roman" w:hAnsi="Times New Roman" w:cs="Times New Roman"/>
          <w:sz w:val="28"/>
          <w:szCs w:val="28"/>
        </w:rPr>
        <w:t>іne курсів</w:t>
      </w:r>
      <w:r w:rsidR="009B34C3" w:rsidRPr="001B02C7">
        <w:rPr>
          <w:rFonts w:ascii="Times New Roman" w:hAnsi="Times New Roman" w:cs="Times New Roman"/>
          <w:sz w:val="28"/>
          <w:szCs w:val="28"/>
        </w:rPr>
        <w:t>»</w:t>
      </w:r>
      <w:r w:rsidR="005E6CA5" w:rsidRPr="001B02C7">
        <w:rPr>
          <w:rFonts w:ascii="Times New Roman" w:hAnsi="Times New Roman" w:cs="Times New Roman"/>
          <w:sz w:val="28"/>
          <w:szCs w:val="28"/>
        </w:rPr>
        <w:t xml:space="preserve"> </w:t>
      </w:r>
      <w:r w:rsidR="005E6CA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базових дисциплін</w:t>
      </w:r>
      <w:r w:rsidR="005641E8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 комунальний позашкільний навчальний заклад «Мала академія наук учнівської молоді» Дніпропетровської обласної ради» (далі –</w:t>
      </w:r>
      <w:r w:rsidR="00344BEF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МАНУМ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ДОР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262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комунальний заклад освіти Дніпропетровський ліцей інформаційних технологій при Дніпропетровському національному університеті імені Олеся Гончара</w:t>
      </w:r>
      <w:r w:rsidR="001B71BB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Дніпровської міської ради</w:t>
      </w:r>
      <w:r w:rsidR="0054262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1BB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344BEF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641E8" w:rsidRPr="001B02C7" w:rsidRDefault="005641E8" w:rsidP="00344BEF">
      <w:pPr>
        <w:pStyle w:val="a4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курси»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 щороку на добровільних засадах і є відкритими для учнів загальноосвітніх навчальних закладів, вихованців позашкільних навчальних закладів, відповідного віку.</w:t>
      </w:r>
    </w:p>
    <w:p w:rsidR="00BB76C7" w:rsidRPr="001B02C7" w:rsidRDefault="00BB76C7" w:rsidP="00344BEF">
      <w:pPr>
        <w:pStyle w:val="a4"/>
        <w:numPr>
          <w:ilvl w:val="0"/>
          <w:numId w:val="4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проведення </w:t>
      </w:r>
      <w:r w:rsidR="005641E8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641E8"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="005641E8" w:rsidRPr="001B02C7">
        <w:rPr>
          <w:rFonts w:ascii="Times New Roman" w:hAnsi="Times New Roman" w:cs="Times New Roman"/>
          <w:sz w:val="28"/>
          <w:szCs w:val="28"/>
        </w:rPr>
        <w:t xml:space="preserve">іne курсів»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  <w:r w:rsidR="005641E8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виявлення, розвиток і підтримка обдарованих дітей, підвищення інтересу школярів до поглибленого </w:t>
      </w:r>
      <w:r w:rsidR="005641E8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базових дисциплін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 залучення учнів до</w:t>
      </w:r>
      <w:r w:rsidR="00C9519B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участі у інтелектуальних змаганнях, олімпіадах, конкурсах,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науково-дослідницької діяльності 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гуртках 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секціях наукових відділень </w:t>
      </w:r>
      <w:r w:rsidR="00FE1DC2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МАНУМ ДОР</w:t>
      </w:r>
      <w:r w:rsidR="001B02C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1DC2" w:rsidRPr="001B02C7" w:rsidRDefault="00BB76C7" w:rsidP="00344BEF">
      <w:pPr>
        <w:pStyle w:val="a4"/>
        <w:numPr>
          <w:ilvl w:val="0"/>
          <w:numId w:val="4"/>
        </w:numPr>
        <w:shd w:val="clear" w:color="auto" w:fill="FFFFFF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Завданнями </w:t>
      </w:r>
      <w:r w:rsidR="000E440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0E440A"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="000E440A" w:rsidRPr="001B02C7">
        <w:rPr>
          <w:rFonts w:ascii="Times New Roman" w:hAnsi="Times New Roman" w:cs="Times New Roman"/>
          <w:sz w:val="28"/>
          <w:szCs w:val="28"/>
        </w:rPr>
        <w:t xml:space="preserve">іne курсів» </w:t>
      </w:r>
      <w:r w:rsidR="000E440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базових дисциплін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є:</w:t>
      </w:r>
    </w:p>
    <w:p w:rsidR="000E440A" w:rsidRPr="001B02C7" w:rsidRDefault="000E440A" w:rsidP="00344BE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результативності 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участі молоді регіону у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му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-захист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науково-дослідницьких робіт учнів-членів Малої академії наук</w:t>
      </w:r>
      <w:r w:rsidR="00344BE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предметних змагань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поглиблення знань з базових дисциплін;</w:t>
      </w:r>
    </w:p>
    <w:p w:rsidR="00C9519B" w:rsidRPr="001B02C7" w:rsidRDefault="00C9519B" w:rsidP="00344BE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обдарованих дітей та надання їм додаткових можливостей виявлення своїх здатностей;</w:t>
      </w:r>
    </w:p>
    <w:p w:rsidR="00FE1DC2" w:rsidRPr="001B02C7" w:rsidRDefault="00BB76C7" w:rsidP="00344BE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інтерактивного освітнього середовища на основі сучасних інформаційно-комунікаційних технологій для задоволення інтелектуальних по</w:t>
      </w:r>
      <w:r w:rsidR="00FE1DC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 обдарованої учнівської молоді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E1DC2" w:rsidRPr="001B02C7" w:rsidRDefault="00FE1DC2" w:rsidP="00344BE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</w:t>
      </w:r>
      <w:r w:rsidR="000E440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ок дистанційної форми навчання;</w:t>
      </w:r>
    </w:p>
    <w:p w:rsidR="00FE1DC2" w:rsidRPr="001B02C7" w:rsidRDefault="00666D41" w:rsidP="00344BE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рівного доступу до якісних освітніх послуг </w:t>
      </w:r>
      <w:r w:rsidRPr="001B02C7">
        <w:rPr>
          <w:rFonts w:ascii="Times New Roman" w:hAnsi="Times New Roman" w:cs="Times New Roman"/>
          <w:sz w:val="28"/>
          <w:szCs w:val="28"/>
        </w:rPr>
        <w:t>для дітей з особливими освітніми потребами, у тому числі дітей-інвалідів.</w:t>
      </w:r>
    </w:p>
    <w:p w:rsidR="00B0428D" w:rsidRPr="001B02C7" w:rsidRDefault="00344BEF" w:rsidP="00344BE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конкурсу проводяться у відповідності з вимогами</w:t>
      </w:r>
      <w:r w:rsidR="00666D4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захист персональних даних».</w:t>
      </w:r>
    </w:p>
    <w:p w:rsidR="00EE1958" w:rsidRPr="0055213E" w:rsidRDefault="0055213E" w:rsidP="00344B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 УЧАСНИКИ «ON-LINE КУРСІВ»</w:t>
      </w:r>
    </w:p>
    <w:p w:rsidR="00AD2B47" w:rsidRPr="001B02C7" w:rsidRDefault="00C554AA" w:rsidP="00344BE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«</w:t>
      </w:r>
      <w:r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 xml:space="preserve">іne курсах» з 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базових дисциплін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беруть учні загальноосвітніх навчальних закладів та 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вихованці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позашкільних навчальних </w:t>
      </w:r>
      <w:r w:rsidR="00C92BD4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</w:t>
      </w:r>
      <w:r w:rsidR="00C9519B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регіону</w:t>
      </w:r>
      <w:r w:rsidR="00F0234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D6F0F" w:rsidRPr="001B02C7" w:rsidRDefault="00F879C0" w:rsidP="00344BE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участі в «</w:t>
      </w:r>
      <w:r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>іne курсах» формується с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 команди Дніпропетровського відділення Малої академії наук для участі у обласних предметних олімпіадах </w:t>
      </w:r>
      <w:r w:rsidR="00AD2B47" w:rsidRPr="001B02C7">
        <w:rPr>
          <w:rFonts w:ascii="Times New Roman" w:hAnsi="Times New Roman" w:cs="Times New Roman"/>
          <w:sz w:val="28"/>
          <w:szCs w:val="28"/>
        </w:rPr>
        <w:t xml:space="preserve">з </w:t>
      </w:r>
      <w:r w:rsidR="00AD2B4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базових дисциплін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54AA" w:rsidRPr="001B02C7" w:rsidRDefault="00C554AA" w:rsidP="00344BE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мають право </w:t>
      </w:r>
      <w:r w:rsidR="00AA1672" w:rsidRPr="001B02C7">
        <w:rPr>
          <w:rFonts w:ascii="Times New Roman" w:hAnsi="Times New Roman" w:cs="Times New Roman"/>
          <w:sz w:val="28"/>
          <w:szCs w:val="28"/>
        </w:rPr>
        <w:t>он-лайн</w:t>
      </w:r>
      <w:r w:rsidR="00DD6F0F" w:rsidRPr="001B02C7">
        <w:rPr>
          <w:rFonts w:ascii="Times New Roman" w:hAnsi="Times New Roman" w:cs="Times New Roman"/>
          <w:sz w:val="28"/>
          <w:szCs w:val="28"/>
        </w:rPr>
        <w:t xml:space="preserve"> режимі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ознайомитися з результатами оцінювання</w:t>
      </w:r>
      <w:r w:rsidR="00F0234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167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F0234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контрольних робі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одержати пояснення щодо критеріїв та </w:t>
      </w:r>
      <w:r w:rsidR="00C9519B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оцінювання.</w:t>
      </w:r>
    </w:p>
    <w:p w:rsidR="00C554AA" w:rsidRPr="001B02C7" w:rsidRDefault="00C554AA" w:rsidP="00344BEF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 «</w:t>
      </w:r>
      <w:r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 xml:space="preserve">іne курсів»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 дотримуватись цих Умов.</w:t>
      </w:r>
    </w:p>
    <w:p w:rsidR="00C554AA" w:rsidRPr="001B02C7" w:rsidRDefault="00C554AA" w:rsidP="00AA1672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у «</w:t>
      </w:r>
      <w:r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 xml:space="preserve">іne курсах» необхідно зареєструватись </w:t>
      </w:r>
      <w:r w:rsidR="00AA1672" w:rsidRPr="001B02C7">
        <w:rPr>
          <w:rFonts w:ascii="Times New Roman" w:hAnsi="Times New Roman" w:cs="Times New Roman"/>
          <w:sz w:val="28"/>
          <w:szCs w:val="28"/>
        </w:rPr>
        <w:t xml:space="preserve">за посиланням, яке буде розміщено на сайтах </w:t>
      </w:r>
      <w:r w:rsidRPr="001B02C7">
        <w:rPr>
          <w:rFonts w:ascii="Times New Roman" w:hAnsi="Times New Roman" w:cs="Times New Roman"/>
          <w:sz w:val="28"/>
          <w:szCs w:val="28"/>
        </w:rPr>
        <w:t>Дніпропетровського відділення Малої академії наук</w:t>
      </w:r>
      <w:r w:rsidR="00AA1672" w:rsidRPr="001B02C7">
        <w:rPr>
          <w:rFonts w:ascii="Times New Roman" w:hAnsi="Times New Roman" w:cs="Times New Roman"/>
          <w:sz w:val="28"/>
          <w:szCs w:val="28"/>
        </w:rPr>
        <w:t xml:space="preserve"> </w:t>
      </w:r>
      <w:r w:rsidR="00AA1672" w:rsidRPr="001B02C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1672" w:rsidRPr="001B02C7">
        <w:rPr>
          <w:rFonts w:ascii="Times New Roman" w:hAnsi="Times New Roman" w:cs="Times New Roman"/>
          <w:b/>
          <w:i/>
          <w:sz w:val="28"/>
          <w:szCs w:val="28"/>
        </w:rPr>
        <w:t>dvman.dnepredu.com</w:t>
      </w:r>
      <w:r w:rsidR="00AA1672" w:rsidRPr="001B02C7">
        <w:rPr>
          <w:rFonts w:ascii="Times New Roman" w:hAnsi="Times New Roman" w:cs="Times New Roman"/>
          <w:sz w:val="28"/>
          <w:szCs w:val="28"/>
        </w:rPr>
        <w:t>) та партнерському сайті Міської освітньої спільноти (</w:t>
      </w:r>
      <w:r w:rsidR="00AA1672" w:rsidRPr="001B02C7">
        <w:rPr>
          <w:rFonts w:ascii="Times New Roman" w:hAnsi="Times New Roman" w:cs="Times New Roman"/>
          <w:b/>
          <w:i/>
          <w:sz w:val="28"/>
          <w:szCs w:val="28"/>
        </w:rPr>
        <w:t>www.dnepredu.dp.ua</w:t>
      </w:r>
      <w:r w:rsidR="00AA1672" w:rsidRPr="001B02C7">
        <w:rPr>
          <w:rFonts w:ascii="Times New Roman" w:hAnsi="Times New Roman" w:cs="Times New Roman"/>
          <w:sz w:val="28"/>
          <w:szCs w:val="28"/>
        </w:rPr>
        <w:t>)</w:t>
      </w:r>
      <w:r w:rsidRPr="001B02C7">
        <w:rPr>
          <w:rFonts w:ascii="Times New Roman" w:hAnsi="Times New Roman" w:cs="Times New Roman"/>
          <w:sz w:val="28"/>
          <w:szCs w:val="28"/>
        </w:rPr>
        <w:t>.</w:t>
      </w:r>
    </w:p>
    <w:p w:rsidR="00EE1958" w:rsidRPr="001B02C7" w:rsidRDefault="00C554AA" w:rsidP="00344BEF">
      <w:pPr>
        <w:pStyle w:val="a4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 </w:t>
      </w:r>
      <w:r w:rsidR="00AA167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одночасно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брати участь </w:t>
      </w:r>
      <w:r w:rsidR="0004044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1B02C7">
        <w:rPr>
          <w:rFonts w:ascii="Times New Roman" w:hAnsi="Times New Roman" w:cs="Times New Roman"/>
          <w:sz w:val="28"/>
          <w:szCs w:val="28"/>
        </w:rPr>
        <w:t>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 xml:space="preserve">іne курсах» </w:t>
      </w:r>
      <w:r w:rsidR="0004044E" w:rsidRPr="001B02C7">
        <w:rPr>
          <w:rFonts w:ascii="Times New Roman" w:hAnsi="Times New Roman" w:cs="Times New Roman"/>
          <w:sz w:val="28"/>
          <w:szCs w:val="28"/>
        </w:rPr>
        <w:t>з усіх зазначених навчальних дисциплін.</w:t>
      </w:r>
    </w:p>
    <w:p w:rsidR="00B76392" w:rsidRPr="0055213E" w:rsidRDefault="00BA0CE1" w:rsidP="00344B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</w:t>
      </w:r>
      <w:r w:rsidR="00EE1958"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 ПОРЯДОК ПРОВЕДЕННЯ</w:t>
      </w:r>
    </w:p>
    <w:p w:rsidR="00FE38A4" w:rsidRPr="001B02C7" w:rsidRDefault="00B76392" w:rsidP="00500D6A">
      <w:pPr>
        <w:pStyle w:val="a4"/>
        <w:numPr>
          <w:ilvl w:val="0"/>
          <w:numId w:val="21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курси» з </w:t>
      </w:r>
      <w:r w:rsidR="0004044E" w:rsidRPr="001B02C7">
        <w:rPr>
          <w:rFonts w:ascii="Times New Roman" w:hAnsi="Times New Roman" w:cs="Times New Roman"/>
          <w:sz w:val="28"/>
          <w:szCs w:val="28"/>
        </w:rPr>
        <w:t xml:space="preserve">базових дисциплін </w:t>
      </w:r>
      <w:r w:rsidR="003B439C" w:rsidRPr="001B02C7">
        <w:rPr>
          <w:rFonts w:ascii="Times New Roman" w:hAnsi="Times New Roman" w:cs="Times New Roman"/>
          <w:sz w:val="28"/>
          <w:szCs w:val="28"/>
        </w:rPr>
        <w:t>проводяться прот</w:t>
      </w:r>
      <w:r w:rsidR="00122F1C" w:rsidRPr="001B02C7">
        <w:rPr>
          <w:rFonts w:ascii="Times New Roman" w:hAnsi="Times New Roman" w:cs="Times New Roman"/>
          <w:sz w:val="28"/>
          <w:szCs w:val="28"/>
        </w:rPr>
        <w:t>ягом жовтня</w:t>
      </w:r>
      <w:r w:rsidR="00AA1672" w:rsidRPr="001B02C7">
        <w:rPr>
          <w:rFonts w:ascii="Times New Roman" w:hAnsi="Times New Roman" w:cs="Times New Roman"/>
          <w:sz w:val="28"/>
          <w:szCs w:val="28"/>
        </w:rPr>
        <w:t>-січня</w:t>
      </w:r>
      <w:r w:rsidR="00122F1C" w:rsidRPr="001B02C7">
        <w:rPr>
          <w:rFonts w:ascii="Times New Roman" w:hAnsi="Times New Roman" w:cs="Times New Roman"/>
          <w:sz w:val="28"/>
          <w:szCs w:val="28"/>
        </w:rPr>
        <w:t xml:space="preserve"> щорічно.</w:t>
      </w:r>
    </w:p>
    <w:p w:rsidR="0004044E" w:rsidRPr="001B02C7" w:rsidRDefault="0004044E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>Перелік базових дисциплін визначається наказом департаменту освіти і науки облдержадміністрації.</w:t>
      </w:r>
    </w:p>
    <w:p w:rsidR="00122F1C" w:rsidRPr="001B02C7" w:rsidRDefault="00122F1C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Pr="001B02C7">
        <w:rPr>
          <w:rFonts w:ascii="Times New Roman" w:hAnsi="Times New Roman" w:cs="Times New Roman"/>
          <w:sz w:val="28"/>
          <w:szCs w:val="28"/>
        </w:rPr>
        <w:t xml:space="preserve"> щодо організації, проведення та підсумків розміщується на</w:t>
      </w:r>
      <w:r w:rsidR="00AA1672" w:rsidRPr="001B02C7">
        <w:rPr>
          <w:rFonts w:ascii="Times New Roman" w:hAnsi="Times New Roman" w:cs="Times New Roman"/>
          <w:sz w:val="28"/>
          <w:szCs w:val="28"/>
        </w:rPr>
        <w:t xml:space="preserve"> сайтах Дніпропетровського відділення Малої академії наук (</w:t>
      </w:r>
      <w:r w:rsidR="00AA1672" w:rsidRPr="001B02C7">
        <w:rPr>
          <w:rFonts w:ascii="Times New Roman" w:hAnsi="Times New Roman" w:cs="Times New Roman"/>
          <w:b/>
          <w:i/>
          <w:sz w:val="28"/>
          <w:szCs w:val="28"/>
        </w:rPr>
        <w:t>dvman.dnepredu.com</w:t>
      </w:r>
      <w:r w:rsidR="00AA1672" w:rsidRPr="001B02C7">
        <w:rPr>
          <w:rFonts w:ascii="Times New Roman" w:hAnsi="Times New Roman" w:cs="Times New Roman"/>
          <w:sz w:val="28"/>
          <w:szCs w:val="28"/>
        </w:rPr>
        <w:t>) та партнерському сайті Міської освітньої спільноти (</w:t>
      </w:r>
      <w:r w:rsidR="00AA1672" w:rsidRPr="001B02C7">
        <w:rPr>
          <w:rFonts w:ascii="Times New Roman" w:hAnsi="Times New Roman" w:cs="Times New Roman"/>
          <w:b/>
          <w:i/>
          <w:sz w:val="28"/>
          <w:szCs w:val="28"/>
        </w:rPr>
        <w:t>www.dnepredu.dp.ua</w:t>
      </w:r>
      <w:r w:rsidR="00AA1672" w:rsidRPr="001B02C7">
        <w:rPr>
          <w:rFonts w:ascii="Times New Roman" w:hAnsi="Times New Roman" w:cs="Times New Roman"/>
          <w:sz w:val="28"/>
          <w:szCs w:val="28"/>
        </w:rPr>
        <w:t>).</w:t>
      </w:r>
    </w:p>
    <w:p w:rsidR="00122F1C" w:rsidRPr="001B02C7" w:rsidRDefault="003B439C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 xml:space="preserve">Реєстрація учасників відбувається в </w:t>
      </w:r>
      <w:r w:rsidR="00AA1672" w:rsidRPr="001B02C7">
        <w:rPr>
          <w:rFonts w:ascii="Times New Roman" w:hAnsi="Times New Roman" w:cs="Times New Roman"/>
          <w:sz w:val="28"/>
          <w:szCs w:val="28"/>
        </w:rPr>
        <w:t>он-лайн</w:t>
      </w:r>
      <w:r w:rsidRPr="001B02C7">
        <w:rPr>
          <w:rFonts w:ascii="Times New Roman" w:hAnsi="Times New Roman" w:cs="Times New Roman"/>
          <w:sz w:val="28"/>
          <w:szCs w:val="28"/>
        </w:rPr>
        <w:t xml:space="preserve">-режимі </w:t>
      </w:r>
      <w:r w:rsidR="00870B77" w:rsidRPr="001B02C7">
        <w:rPr>
          <w:rFonts w:ascii="Times New Roman" w:hAnsi="Times New Roman" w:cs="Times New Roman"/>
          <w:sz w:val="28"/>
          <w:szCs w:val="28"/>
        </w:rPr>
        <w:t xml:space="preserve">до початку курсів. </w:t>
      </w:r>
    </w:p>
    <w:p w:rsidR="003B439C" w:rsidRPr="001B02C7" w:rsidRDefault="00870B77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="00A02881" w:rsidRPr="001B02C7">
        <w:rPr>
          <w:rFonts w:ascii="Times New Roman" w:hAnsi="Times New Roman" w:cs="Times New Roman"/>
          <w:sz w:val="28"/>
          <w:szCs w:val="28"/>
        </w:rPr>
        <w:t xml:space="preserve"> курси» проводяться в два</w:t>
      </w:r>
      <w:r w:rsidR="008F319E" w:rsidRPr="001B02C7">
        <w:rPr>
          <w:rFonts w:ascii="Times New Roman" w:hAnsi="Times New Roman" w:cs="Times New Roman"/>
          <w:sz w:val="28"/>
          <w:szCs w:val="28"/>
        </w:rPr>
        <w:t xml:space="preserve"> тури:</w:t>
      </w:r>
    </w:p>
    <w:p w:rsidR="008F319E" w:rsidRPr="001B02C7" w:rsidRDefault="008F319E" w:rsidP="00500D6A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 xml:space="preserve">І тур – відбірковий </w:t>
      </w:r>
      <w:r w:rsidR="0039007E" w:rsidRPr="001B02C7">
        <w:rPr>
          <w:rFonts w:ascii="Times New Roman" w:hAnsi="Times New Roman" w:cs="Times New Roman"/>
          <w:sz w:val="28"/>
          <w:szCs w:val="28"/>
        </w:rPr>
        <w:t>– дистанційний</w:t>
      </w:r>
      <w:r w:rsidRPr="001B02C7">
        <w:rPr>
          <w:rFonts w:ascii="Times New Roman" w:hAnsi="Times New Roman" w:cs="Times New Roman"/>
          <w:sz w:val="28"/>
          <w:szCs w:val="28"/>
        </w:rPr>
        <w:t>.</w:t>
      </w:r>
    </w:p>
    <w:p w:rsidR="008F319E" w:rsidRPr="001B02C7" w:rsidRDefault="0039007E" w:rsidP="00500D6A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>ІІ тур – фінальний – очний</w:t>
      </w:r>
      <w:r w:rsidR="008F319E" w:rsidRPr="001B02C7">
        <w:rPr>
          <w:rFonts w:ascii="Times New Roman" w:hAnsi="Times New Roman" w:cs="Times New Roman"/>
          <w:sz w:val="28"/>
          <w:szCs w:val="28"/>
        </w:rPr>
        <w:t>.</w:t>
      </w:r>
    </w:p>
    <w:p w:rsidR="00FE38A4" w:rsidRPr="001B02C7" w:rsidRDefault="00AA1672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>І тур проводиться за затвердженим графіко</w:t>
      </w:r>
      <w:r w:rsidR="003348C9">
        <w:rPr>
          <w:rFonts w:ascii="Times New Roman" w:hAnsi="Times New Roman" w:cs="Times New Roman"/>
          <w:sz w:val="28"/>
          <w:szCs w:val="28"/>
        </w:rPr>
        <w:t>м</w:t>
      </w:r>
      <w:r w:rsidRPr="001B02C7">
        <w:rPr>
          <w:rFonts w:ascii="Times New Roman" w:hAnsi="Times New Roman" w:cs="Times New Roman"/>
          <w:sz w:val="28"/>
          <w:szCs w:val="28"/>
        </w:rPr>
        <w:t xml:space="preserve"> і містить </w:t>
      </w:r>
      <w:r w:rsidR="0055213E">
        <w:rPr>
          <w:rFonts w:ascii="Times New Roman" w:hAnsi="Times New Roman" w:cs="Times New Roman"/>
          <w:sz w:val="28"/>
          <w:szCs w:val="28"/>
        </w:rPr>
        <w:t>ве</w:t>
      </w:r>
      <w:r w:rsidR="00FB165D" w:rsidRPr="001B02C7">
        <w:rPr>
          <w:rFonts w:ascii="Times New Roman" w:hAnsi="Times New Roman" w:cs="Times New Roman"/>
          <w:sz w:val="28"/>
          <w:szCs w:val="28"/>
        </w:rPr>
        <w:t>бінар</w:t>
      </w:r>
      <w:r w:rsidR="0039007E" w:rsidRPr="001B02C7">
        <w:rPr>
          <w:rFonts w:ascii="Times New Roman" w:hAnsi="Times New Roman" w:cs="Times New Roman"/>
          <w:sz w:val="28"/>
          <w:szCs w:val="28"/>
        </w:rPr>
        <w:t>и</w:t>
      </w:r>
      <w:r w:rsidRPr="001B02C7">
        <w:rPr>
          <w:rFonts w:ascii="Times New Roman" w:hAnsi="Times New Roman" w:cs="Times New Roman"/>
          <w:sz w:val="28"/>
          <w:szCs w:val="28"/>
        </w:rPr>
        <w:t xml:space="preserve"> та он-лайнові </w:t>
      </w:r>
      <w:r w:rsidR="00FE38A4" w:rsidRPr="001B02C7">
        <w:rPr>
          <w:rFonts w:ascii="Times New Roman" w:hAnsi="Times New Roman" w:cs="Times New Roman"/>
          <w:sz w:val="28"/>
          <w:szCs w:val="28"/>
        </w:rPr>
        <w:t>контрольн</w:t>
      </w:r>
      <w:r w:rsidR="0039007E" w:rsidRPr="001B02C7">
        <w:rPr>
          <w:rFonts w:ascii="Times New Roman" w:hAnsi="Times New Roman" w:cs="Times New Roman"/>
          <w:sz w:val="28"/>
          <w:szCs w:val="28"/>
        </w:rPr>
        <w:t>і</w:t>
      </w:r>
      <w:r w:rsidR="00FE38A4" w:rsidRPr="001B02C7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39007E" w:rsidRPr="001B02C7">
        <w:rPr>
          <w:rFonts w:ascii="Times New Roman" w:hAnsi="Times New Roman" w:cs="Times New Roman"/>
          <w:sz w:val="28"/>
          <w:szCs w:val="28"/>
        </w:rPr>
        <w:t>и</w:t>
      </w:r>
      <w:r w:rsidRPr="001B02C7">
        <w:rPr>
          <w:rFonts w:ascii="Times New Roman" w:hAnsi="Times New Roman" w:cs="Times New Roman"/>
          <w:sz w:val="28"/>
          <w:szCs w:val="28"/>
        </w:rPr>
        <w:t>.</w:t>
      </w:r>
    </w:p>
    <w:p w:rsidR="007D1355" w:rsidRPr="001B02C7" w:rsidRDefault="00C925C2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02C7">
        <w:rPr>
          <w:rFonts w:ascii="Times New Roman" w:hAnsi="Times New Roman" w:cs="Times New Roman"/>
          <w:sz w:val="28"/>
          <w:szCs w:val="28"/>
        </w:rPr>
        <w:t>Інформаційні матеріали «Оn-</w:t>
      </w:r>
      <w:r w:rsidR="00AA1672" w:rsidRPr="001B02C7">
        <w:rPr>
          <w:rFonts w:ascii="Times New Roman" w:hAnsi="Times New Roman" w:cs="Times New Roman"/>
          <w:sz w:val="28"/>
          <w:szCs w:val="28"/>
        </w:rPr>
        <w:t>L</w:t>
      </w:r>
      <w:r w:rsidRPr="001B02C7">
        <w:rPr>
          <w:rFonts w:ascii="Times New Roman" w:hAnsi="Times New Roman" w:cs="Times New Roman"/>
          <w:sz w:val="28"/>
          <w:szCs w:val="28"/>
        </w:rPr>
        <w:t xml:space="preserve">іne курсів» розміщуються на зазначеному сайті, які містять завдання контрольних робіт. </w:t>
      </w:r>
    </w:p>
    <w:p w:rsidR="00A02881" w:rsidRPr="001B02C7" w:rsidRDefault="00A02881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завершення перевірки завдань 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експертною комісією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сайті розміщуються правильні відповіді на завда</w:t>
      </w:r>
      <w:r w:rsidR="008F319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ння етапу та рейтинги учасників,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за сумою набраних балів.</w:t>
      </w:r>
    </w:p>
    <w:p w:rsidR="00486A22" w:rsidRPr="001B02C7" w:rsidRDefault="00A02881" w:rsidP="00500D6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Для учасників, які мають ідентичні за текстом розв’язки завдань, рейтинг не визначається.</w:t>
      </w:r>
    </w:p>
    <w:p w:rsidR="00486A22" w:rsidRPr="001B02C7" w:rsidRDefault="00486A22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Фінальній</w:t>
      </w:r>
      <w:r w:rsidR="008F319E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 є очною контрольною роботою.</w:t>
      </w:r>
    </w:p>
    <w:p w:rsidR="006F1604" w:rsidRPr="001B02C7" w:rsidRDefault="006F1604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участі у фінальному турі допускаються 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відбіркового туру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набрали </w:t>
      </w:r>
      <w:r w:rsidR="00486A2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більшу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балів</w:t>
      </w:r>
      <w:r w:rsidR="00486A2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рішенням журі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1604" w:rsidRPr="001B02C7" w:rsidRDefault="006F1604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та місце проведення фінального туру визначаються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МАНУМ ДОР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4FD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повідомляються листом департаменту освіти і науки облдержадміністрації не пізніше ніж за два тижні до його початку.</w:t>
      </w:r>
    </w:p>
    <w:p w:rsidR="006F1604" w:rsidRPr="001B02C7" w:rsidRDefault="006F1604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місця проведення фінального туру </w:t>
      </w:r>
      <w:r w:rsidR="00034FD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прибувають </w:t>
      </w:r>
      <w:r w:rsidR="00034FD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супроводі </w:t>
      </w:r>
      <w:r w:rsidR="00034FD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відповідальної особи, яка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</w:t>
      </w:r>
      <w:r w:rsidR="00034FD2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безпеку життя та здоров’я.</w:t>
      </w:r>
      <w:r w:rsidR="001B02C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Супроводжувальна особа відряджається закладом, який надсилає учасників.</w:t>
      </w:r>
    </w:p>
    <w:p w:rsidR="005A2579" w:rsidRPr="001B02C7" w:rsidRDefault="005A2579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завершення перевірки завдань членами </w:t>
      </w:r>
      <w:r w:rsidR="00DD6F0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експертної комісії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сайті розміщуються правильні відповіді на завдання етапу та рейтинги учасників, визначені за сумою набраних балів.</w:t>
      </w:r>
    </w:p>
    <w:p w:rsidR="005A2579" w:rsidRPr="001B02C7" w:rsidRDefault="005A2579" w:rsidP="00500D6A">
      <w:pPr>
        <w:pStyle w:val="a4"/>
        <w:numPr>
          <w:ilvl w:val="0"/>
          <w:numId w:val="21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Учасники, які набрали найвищі рейтинги, </w:t>
      </w:r>
      <w:r w:rsidR="00C5253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 до команди Дніпропетровського відділення М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алої академії наук та мають право брати участь у обласних предметних олі</w:t>
      </w:r>
      <w:r w:rsidR="00DD105D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мпіадах з відповідного предмету.</w:t>
      </w:r>
    </w:p>
    <w:p w:rsidR="00865A5A" w:rsidRPr="0055213E" w:rsidRDefault="00500D6A" w:rsidP="00344BE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IV. ОРГАНІЗАЦІЙНИЙ КОМІТЕТ «ON-LINE КУРСІВ»</w:t>
      </w:r>
    </w:p>
    <w:p w:rsidR="00724FE5" w:rsidRPr="001B02C7" w:rsidRDefault="00724FE5" w:rsidP="00500D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організації та проведення обласних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базових дисциплін створюється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Оргкомітет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здійснює підготовку, проведення та підведення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підсумків. Персональний склад Оргкомітету затверджується наказом департаменту освіти і науки облдержадміністрації.</w:t>
      </w:r>
    </w:p>
    <w:p w:rsidR="00724FE5" w:rsidRPr="001B02C7" w:rsidRDefault="00724FE5" w:rsidP="00500D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Оргкомітету включаються працівники департаменту освіти і науки облдержадміністрації (за згодою),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МАКНУМ ДОР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4FE5" w:rsidRPr="001B02C7" w:rsidRDefault="001B02C7" w:rsidP="00500D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Оргкомітет о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чолює 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</w:t>
      </w:r>
      <w:r w:rsidR="00724FE5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олова</w:t>
      </w: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оргкомітету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A3F2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3F2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24FE5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Оргкомітету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24FE5" w:rsidRPr="001B02C7" w:rsidRDefault="00724FE5" w:rsidP="00500D6A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та розподіляє повноваження членів Оргкомітету;</w:t>
      </w:r>
    </w:p>
    <w:p w:rsidR="00724FE5" w:rsidRPr="001B02C7" w:rsidRDefault="00724FE5" w:rsidP="00500D6A">
      <w:pPr>
        <w:pStyle w:val="a4"/>
        <w:numPr>
          <w:ilvl w:val="0"/>
          <w:numId w:val="1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 роботою з організації та проведення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3F2F" w:rsidRPr="001B02C7" w:rsidRDefault="00724FE5" w:rsidP="00500D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Члени Оргкомітету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24FE5" w:rsidRPr="001B02C7" w:rsidRDefault="00724FE5" w:rsidP="00500D6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 організаційну роботу щодо проведення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</w:p>
    <w:p w:rsidR="00724FE5" w:rsidRPr="001B02C7" w:rsidRDefault="00724FE5" w:rsidP="00500D6A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 реєстрацію учасників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24FE5" w:rsidRPr="001B02C7" w:rsidRDefault="00724FE5" w:rsidP="00500D6A">
      <w:pPr>
        <w:pStyle w:val="a4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 порядок проведення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4FE5" w:rsidRPr="001B02C7" w:rsidRDefault="00724FE5" w:rsidP="00500D6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Оргкомітету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24FE5" w:rsidRPr="001B02C7" w:rsidRDefault="00724FE5" w:rsidP="00500D6A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оформляє документи щодо проведення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підведення підсумків;</w:t>
      </w:r>
    </w:p>
    <w:p w:rsidR="00724FE5" w:rsidRPr="001B02C7" w:rsidRDefault="00724FE5" w:rsidP="00500D6A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 висвітленню результатів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24FE5" w:rsidRPr="001B02C7" w:rsidRDefault="00724FE5" w:rsidP="00500D6A">
      <w:pPr>
        <w:pStyle w:val="a4"/>
        <w:numPr>
          <w:ilvl w:val="0"/>
          <w:numId w:val="1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зберігання документів та матеріалів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5A5A" w:rsidRPr="0055213E" w:rsidRDefault="001B02C7" w:rsidP="001B02C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521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VІ. ЕКСПЕРТНА КОМІСІЯ «ON-LINE КУРСІВ»</w:t>
      </w:r>
    </w:p>
    <w:p w:rsidR="00724FE5" w:rsidRPr="001B02C7" w:rsidRDefault="00051E46" w:rsidP="00500D6A">
      <w:pPr>
        <w:pStyle w:val="a4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Експертна комісія </w:t>
      </w:r>
      <w:r w:rsidR="001B02C7"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(журі курсів)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 з метою забезпечення об’є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ктивності оцінювання відповідей та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підведення підсумків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="00865A5A"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5A5A" w:rsidRPr="001B02C7" w:rsidRDefault="00051E46" w:rsidP="00500D6A">
      <w:pPr>
        <w:pStyle w:val="a4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Експертна комісія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 з числа науково-педагогічних і педагогічних працівників вищих і загаль</w:t>
      </w:r>
      <w:r w:rsidR="00437771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ноосвітніх навчальних закладів.</w:t>
      </w:r>
      <w:r w:rsidR="001B02C7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 </w:t>
      </w:r>
      <w:r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експертної комісії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затверджується наказом 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освіти і науки облдержадміністрації.</w:t>
      </w:r>
    </w:p>
    <w:p w:rsidR="00724FE5" w:rsidRPr="001B02C7" w:rsidRDefault="00724FE5" w:rsidP="00500D6A">
      <w:pPr>
        <w:pStyle w:val="a4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членів </w:t>
      </w:r>
      <w:r w:rsidR="00051E46"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експертної комісії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бути меншою ніж п’ять осіб.</w:t>
      </w:r>
    </w:p>
    <w:p w:rsidR="00724FE5" w:rsidRPr="001B02C7" w:rsidRDefault="00724FE5" w:rsidP="00500D6A">
      <w:pPr>
        <w:pStyle w:val="a4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складу </w:t>
      </w:r>
      <w:r w:rsidR="00051E46"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експертної комісії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входять: голова</w:t>
      </w:r>
      <w:r w:rsidR="00051E46"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експертної комісії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, члени та секретар.</w:t>
      </w:r>
      <w:r w:rsidR="009A3F2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1E46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та ч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лени</w:t>
      </w:r>
      <w:r w:rsidR="00051E46"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експертної комісії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24FE5" w:rsidRPr="001B02C7" w:rsidRDefault="00724FE5" w:rsidP="00500D6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складають завдання та перевіряють надіслані відповіді;</w:t>
      </w:r>
    </w:p>
    <w:p w:rsidR="00724FE5" w:rsidRPr="001B02C7" w:rsidRDefault="00724FE5" w:rsidP="00500D6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визначають 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рейтинги учасників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="00865A5A"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24FE5" w:rsidRPr="001B02C7" w:rsidRDefault="00724FE5" w:rsidP="00500D6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 оцінювальні протоколи;</w:t>
      </w:r>
    </w:p>
    <w:p w:rsidR="00051E46" w:rsidRPr="001B02C7" w:rsidRDefault="00051E46" w:rsidP="00500D6A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 склад команди Дніпропетровського відділення Малої академії наук для участі в обласних предметних олімпіадах.</w:t>
      </w:r>
    </w:p>
    <w:p w:rsidR="00724FE5" w:rsidRPr="001B02C7" w:rsidRDefault="00051E46" w:rsidP="0050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A3F2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 w:rsidRPr="001B02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експертної комісії</w:t>
      </w:r>
      <w:r w:rsidR="00724FE5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724FE5" w:rsidRPr="001B02C7" w:rsidRDefault="00724FE5" w:rsidP="00500D6A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призначається з числа працівників </w:t>
      </w:r>
      <w:r w:rsidR="00865A5A" w:rsidRPr="001B02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МАНУМ ДОР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A3F2F" w:rsidRPr="001B02C7" w:rsidRDefault="00724FE5" w:rsidP="00500D6A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збереження поданих на 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="00865A5A"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="00865A5A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матеріалів;</w:t>
      </w:r>
      <w:r w:rsidR="009A3F2F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D7571" w:rsidRPr="001B02C7" w:rsidRDefault="00724FE5" w:rsidP="00500D6A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систематизацію та оформлення документації</w:t>
      </w:r>
      <w:r w:rsidR="009661FC"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AA1672" w:rsidRPr="001B02C7">
        <w:rPr>
          <w:rFonts w:ascii="Times New Roman" w:hAnsi="Times New Roman" w:cs="Times New Roman"/>
          <w:sz w:val="28"/>
          <w:szCs w:val="28"/>
        </w:rPr>
        <w:t>Оn-Lіne</w:t>
      </w:r>
      <w:r w:rsidR="009661FC" w:rsidRPr="001B02C7">
        <w:rPr>
          <w:rFonts w:ascii="Times New Roman" w:hAnsi="Times New Roman" w:cs="Times New Roman"/>
          <w:sz w:val="28"/>
          <w:szCs w:val="28"/>
        </w:rPr>
        <w:t xml:space="preserve"> курсів»</w:t>
      </w:r>
      <w:r w:rsidRPr="001B02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" w:name="o84"/>
      <w:bookmarkEnd w:id="1"/>
    </w:p>
    <w:sectPr w:rsidR="003D7571" w:rsidRPr="001B02C7" w:rsidSect="001B02C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7B"/>
    <w:multiLevelType w:val="hybridMultilevel"/>
    <w:tmpl w:val="B6D8FAC2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FFE"/>
    <w:multiLevelType w:val="hybridMultilevel"/>
    <w:tmpl w:val="1BF035B6"/>
    <w:lvl w:ilvl="0" w:tplc="32D8EB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A02AD3"/>
    <w:multiLevelType w:val="hybridMultilevel"/>
    <w:tmpl w:val="1EBED216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C13"/>
    <w:multiLevelType w:val="hybridMultilevel"/>
    <w:tmpl w:val="8F6225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63338E2"/>
    <w:multiLevelType w:val="hybridMultilevel"/>
    <w:tmpl w:val="F5CC140C"/>
    <w:lvl w:ilvl="0" w:tplc="8D70A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91D"/>
    <w:multiLevelType w:val="hybridMultilevel"/>
    <w:tmpl w:val="5E4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F79E9"/>
    <w:multiLevelType w:val="hybridMultilevel"/>
    <w:tmpl w:val="4AEA4348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68D7"/>
    <w:multiLevelType w:val="hybridMultilevel"/>
    <w:tmpl w:val="E75A1EE2"/>
    <w:lvl w:ilvl="0" w:tplc="09707A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397F8B"/>
    <w:multiLevelType w:val="hybridMultilevel"/>
    <w:tmpl w:val="9710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C57"/>
    <w:multiLevelType w:val="hybridMultilevel"/>
    <w:tmpl w:val="1C1224FE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33D33"/>
    <w:multiLevelType w:val="hybridMultilevel"/>
    <w:tmpl w:val="4064D05A"/>
    <w:lvl w:ilvl="0" w:tplc="0B6C8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64D01"/>
    <w:multiLevelType w:val="hybridMultilevel"/>
    <w:tmpl w:val="C8E6A10E"/>
    <w:lvl w:ilvl="0" w:tplc="8D70A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3F73B1"/>
    <w:multiLevelType w:val="hybridMultilevel"/>
    <w:tmpl w:val="38BCD838"/>
    <w:lvl w:ilvl="0" w:tplc="C7D84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D7780"/>
    <w:multiLevelType w:val="hybridMultilevel"/>
    <w:tmpl w:val="5E0695B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6F0E99"/>
    <w:multiLevelType w:val="hybridMultilevel"/>
    <w:tmpl w:val="86001B6A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A1D36"/>
    <w:multiLevelType w:val="hybridMultilevel"/>
    <w:tmpl w:val="BF549280"/>
    <w:lvl w:ilvl="0" w:tplc="78189DB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220C"/>
    <w:multiLevelType w:val="hybridMultilevel"/>
    <w:tmpl w:val="DAEC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94792"/>
    <w:multiLevelType w:val="hybridMultilevel"/>
    <w:tmpl w:val="EF48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01399"/>
    <w:multiLevelType w:val="hybridMultilevel"/>
    <w:tmpl w:val="0D48032E"/>
    <w:lvl w:ilvl="0" w:tplc="32D8E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1A4364"/>
    <w:multiLevelType w:val="hybridMultilevel"/>
    <w:tmpl w:val="F83490CC"/>
    <w:lvl w:ilvl="0" w:tplc="AA54D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B5452"/>
    <w:multiLevelType w:val="hybridMultilevel"/>
    <w:tmpl w:val="5956A4D8"/>
    <w:lvl w:ilvl="0" w:tplc="8D70A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8766C1"/>
    <w:multiLevelType w:val="hybridMultilevel"/>
    <w:tmpl w:val="96769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1"/>
  </w:num>
  <w:num w:numId="5">
    <w:abstractNumId w:val="17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19"/>
  </w:num>
  <w:num w:numId="11">
    <w:abstractNumId w:val="3"/>
  </w:num>
  <w:num w:numId="12">
    <w:abstractNumId w:val="9"/>
  </w:num>
  <w:num w:numId="13">
    <w:abstractNumId w:val="15"/>
  </w:num>
  <w:num w:numId="14">
    <w:abstractNumId w:val="21"/>
  </w:num>
  <w:num w:numId="15">
    <w:abstractNumId w:val="12"/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5"/>
    <w:rsid w:val="0002228A"/>
    <w:rsid w:val="00034FD2"/>
    <w:rsid w:val="0004044E"/>
    <w:rsid w:val="00051E46"/>
    <w:rsid w:val="00073A34"/>
    <w:rsid w:val="000E440A"/>
    <w:rsid w:val="00122F1C"/>
    <w:rsid w:val="001B02C7"/>
    <w:rsid w:val="001B71BB"/>
    <w:rsid w:val="001E5297"/>
    <w:rsid w:val="003348C9"/>
    <w:rsid w:val="00344BEF"/>
    <w:rsid w:val="0039007E"/>
    <w:rsid w:val="003B439C"/>
    <w:rsid w:val="00437771"/>
    <w:rsid w:val="00481ED5"/>
    <w:rsid w:val="00486A22"/>
    <w:rsid w:val="004F1A99"/>
    <w:rsid w:val="00500D6A"/>
    <w:rsid w:val="00542627"/>
    <w:rsid w:val="0055213E"/>
    <w:rsid w:val="00554549"/>
    <w:rsid w:val="005641E8"/>
    <w:rsid w:val="005A2579"/>
    <w:rsid w:val="005E6CA5"/>
    <w:rsid w:val="006335D8"/>
    <w:rsid w:val="00666D41"/>
    <w:rsid w:val="00676CC3"/>
    <w:rsid w:val="006D15C3"/>
    <w:rsid w:val="006F1604"/>
    <w:rsid w:val="00724FE5"/>
    <w:rsid w:val="00745DA2"/>
    <w:rsid w:val="007D1355"/>
    <w:rsid w:val="00865A5A"/>
    <w:rsid w:val="00870B77"/>
    <w:rsid w:val="008F319E"/>
    <w:rsid w:val="009661FC"/>
    <w:rsid w:val="009A3F2F"/>
    <w:rsid w:val="009B34C3"/>
    <w:rsid w:val="00A02881"/>
    <w:rsid w:val="00AA1672"/>
    <w:rsid w:val="00AD2B47"/>
    <w:rsid w:val="00B0428D"/>
    <w:rsid w:val="00B36934"/>
    <w:rsid w:val="00B61E43"/>
    <w:rsid w:val="00B76392"/>
    <w:rsid w:val="00BA0CE1"/>
    <w:rsid w:val="00BA1E48"/>
    <w:rsid w:val="00BB76C7"/>
    <w:rsid w:val="00C52531"/>
    <w:rsid w:val="00C554AA"/>
    <w:rsid w:val="00C925C2"/>
    <w:rsid w:val="00C92BD4"/>
    <w:rsid w:val="00C9519B"/>
    <w:rsid w:val="00D47A21"/>
    <w:rsid w:val="00DD105D"/>
    <w:rsid w:val="00DD6F0F"/>
    <w:rsid w:val="00E4245D"/>
    <w:rsid w:val="00EC4CBE"/>
    <w:rsid w:val="00EC59E3"/>
    <w:rsid w:val="00ED55B6"/>
    <w:rsid w:val="00EE1958"/>
    <w:rsid w:val="00F02341"/>
    <w:rsid w:val="00F44C63"/>
    <w:rsid w:val="00F879C0"/>
    <w:rsid w:val="00FB165D"/>
    <w:rsid w:val="00FE1DC2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C7"/>
    <w:rPr>
      <w:color w:val="0000FF"/>
      <w:u w:val="single"/>
    </w:rPr>
  </w:style>
  <w:style w:type="paragraph" w:customStyle="1" w:styleId="rvps2">
    <w:name w:val="rvps2"/>
    <w:basedOn w:val="a"/>
    <w:rsid w:val="009B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B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C7"/>
    <w:rPr>
      <w:color w:val="0000FF"/>
      <w:u w:val="single"/>
    </w:rPr>
  </w:style>
  <w:style w:type="paragraph" w:customStyle="1" w:styleId="rvps2">
    <w:name w:val="rvps2"/>
    <w:basedOn w:val="a"/>
    <w:rsid w:val="009B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B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C69D-83AD-451F-BDA2-70755C21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4349</Words>
  <Characters>2479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MAN_5</dc:creator>
  <cp:keywords/>
  <dc:description/>
  <cp:lastModifiedBy>MAN_5</cp:lastModifiedBy>
  <cp:revision>76</cp:revision>
  <dcterms:created xsi:type="dcterms:W3CDTF">2016-09-08T07:02:00Z</dcterms:created>
  <dcterms:modified xsi:type="dcterms:W3CDTF">2016-10-13T11:14:00Z</dcterms:modified>
</cp:coreProperties>
</file>