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9D" w:rsidRDefault="0004759D" w:rsidP="0004759D">
      <w:pPr>
        <w:pageBreakBefore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ВІДДІЛЕННЯ ФІЛОСОФІЇ ТА СУСПІЛЬСТВОЗНАВСТВА</w:t>
      </w:r>
    </w:p>
    <w:p w:rsidR="0004759D" w:rsidRDefault="0004759D" w:rsidP="0004759D"/>
    <w:p w:rsidR="0004759D" w:rsidRPr="00C5548C" w:rsidRDefault="0004759D" w:rsidP="0004759D">
      <w:pPr>
        <w:jc w:val="center"/>
        <w:rPr>
          <w:color w:val="FF0000"/>
          <w:sz w:val="44"/>
          <w:szCs w:val="44"/>
        </w:rPr>
      </w:pPr>
      <w:r w:rsidRPr="00C5548C">
        <w:rPr>
          <w:color w:val="FF0000"/>
          <w:sz w:val="44"/>
          <w:szCs w:val="44"/>
        </w:rPr>
        <w:t>Соціологія</w:t>
      </w:r>
    </w:p>
    <w:p w:rsidR="0004759D" w:rsidRDefault="0004759D" w:rsidP="0004759D"/>
    <w:tbl>
      <w:tblPr>
        <w:tblW w:w="137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13335"/>
      </w:tblGrid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2D4AA0">
            <w:pPr>
              <w:pStyle w:val="a3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13335" w:type="dxa"/>
            <w:shd w:val="clear" w:color="auto" w:fill="auto"/>
          </w:tcPr>
          <w:p w:rsidR="00EA09F7" w:rsidRDefault="00EA09F7" w:rsidP="002D4AA0">
            <w:pPr>
              <w:pStyle w:val="a3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наукової роботи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2D4AA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Виховання соціальної відповідальності школярів як стратегічний чинник підвищення соціально-економічного розвитку держави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2D4AA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Особливості поведінкових реакцій дітей із сімей різного типу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2D4AA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Матеріальні цінності сучасної молоді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2D4AA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Дослідження </w:t>
            </w:r>
            <w:proofErr w:type="spellStart"/>
            <w:r>
              <w:rPr>
                <w:color w:val="000000"/>
              </w:rPr>
              <w:t>ТБ–реклами</w:t>
            </w:r>
            <w:proofErr w:type="spellEnd"/>
            <w:r>
              <w:rPr>
                <w:color w:val="000000"/>
              </w:rPr>
              <w:t xml:space="preserve"> як головного засобу передачі інформації населенню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2D4AA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Уявлення сучасних школярів про сім’ю: соціологічний аспект аналізу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2D4AA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AB3656" w:rsidRDefault="00EA09F7" w:rsidP="0098523A">
            <w:pPr>
              <w:pStyle w:val="a3"/>
              <w:snapToGrid w:val="0"/>
              <w:jc w:val="center"/>
              <w:rPr>
                <w:iCs/>
                <w:color w:val="000000"/>
              </w:rPr>
            </w:pPr>
            <w:r w:rsidRPr="00AB3656">
              <w:rPr>
                <w:iCs/>
                <w:color w:val="000000"/>
              </w:rPr>
              <w:t>Обчислення ймовірності вступу</w:t>
            </w:r>
            <w:r>
              <w:rPr>
                <w:iCs/>
                <w:color w:val="000000"/>
              </w:rPr>
              <w:t xml:space="preserve"> випускників шкіл до ВНЗ на 2014 рік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2D4AA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D27EE4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Особливості розвитку благодійності в умовах сучасного українського суспільства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2D4AA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Читання як соціальна практика у школярів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2D4AA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A14F2B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Волонтерський рух в загальноосвітньому навчальному закладі на прикладі проекту «Школа проти </w:t>
            </w:r>
            <w:proofErr w:type="spellStart"/>
            <w:r>
              <w:rPr>
                <w:color w:val="000000"/>
              </w:rPr>
              <w:t>СНІДу</w:t>
            </w:r>
            <w:proofErr w:type="spellEnd"/>
            <w:r>
              <w:rPr>
                <w:color w:val="000000"/>
              </w:rPr>
              <w:t>»</w:t>
            </w:r>
          </w:p>
        </w:tc>
      </w:tr>
    </w:tbl>
    <w:p w:rsidR="0004759D" w:rsidRDefault="0004759D" w:rsidP="0004759D"/>
    <w:p w:rsidR="0004759D" w:rsidRDefault="0004759D" w:rsidP="0004759D"/>
    <w:p w:rsidR="0004759D" w:rsidRDefault="0004759D" w:rsidP="0004759D"/>
    <w:p w:rsidR="0004759D" w:rsidRDefault="0004759D" w:rsidP="0004759D"/>
    <w:p w:rsidR="0004759D" w:rsidRDefault="0004759D" w:rsidP="0004759D">
      <w:pPr>
        <w:jc w:val="center"/>
        <w:rPr>
          <w:color w:val="FF0000"/>
          <w:sz w:val="44"/>
          <w:szCs w:val="44"/>
        </w:rPr>
      </w:pPr>
      <w:r w:rsidRPr="00C5548C">
        <w:rPr>
          <w:color w:val="FF0000"/>
          <w:sz w:val="44"/>
          <w:szCs w:val="44"/>
        </w:rPr>
        <w:t>Журналістика</w:t>
      </w:r>
    </w:p>
    <w:tbl>
      <w:tblPr>
        <w:tblW w:w="137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13335"/>
      </w:tblGrid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2D4AA0">
            <w:pPr>
              <w:pStyle w:val="a3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13335" w:type="dxa"/>
            <w:shd w:val="clear" w:color="auto" w:fill="auto"/>
          </w:tcPr>
          <w:p w:rsidR="00EA09F7" w:rsidRDefault="00EA09F7" w:rsidP="002D4AA0">
            <w:pPr>
              <w:pStyle w:val="a3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наукової роботи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7B71A2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Засоби гумору і сатири в сучасній українській журналістиці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7B71A2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261178" w:rsidRDefault="00EA09F7" w:rsidP="002D4AA0">
            <w:pPr>
              <w:pStyle w:val="a3"/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261178">
              <w:rPr>
                <w:color w:val="000000" w:themeColor="text1"/>
              </w:rPr>
              <w:t>Публіцистична концепція Т.Г.Шевченка у передмові до нездійсненого видання «Кобзаря»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7B71A2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Default="00EA09F7" w:rsidP="007E09C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Лінгвостилістичні особливості публіцистики Михайла Комарова (на прикладі листування з Д.І.Яворницьким)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7B71A2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Газета «Зоря» в системі регіональних друкованих ЗМІ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7B71A2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Патріотичне виховання учнівської молоді засобами друкованих ЗМІ (на прикладі газет «Вісті Придніпров’я» та «Комсомольська правда в Україні» за 2010 р.)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7B71A2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Сучасний газетний заголовок: структура, види, функції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7B71A2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Подорожній нарис у творах Панаса Мирного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7B71A2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Розвиток і становлення української преси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7B71A2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DA450B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Аналіз прихованої реклами на матеріалі газети «Червоний гірник»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7B71A2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7845A6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Релігійна комунікація: моделі, види, функції (на матеріалі Книги </w:t>
            </w:r>
            <w:proofErr w:type="spellStart"/>
            <w:r>
              <w:rPr>
                <w:color w:val="000000"/>
              </w:rPr>
              <w:t>Екклезіаста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7B71A2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Жанри журналістики як малі мобільні літературні роди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7B71A2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Default="00EA09F7" w:rsidP="002D4AA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Нарисистика</w:t>
            </w:r>
            <w:proofErr w:type="spellEnd"/>
            <w:r>
              <w:rPr>
                <w:color w:val="000000"/>
              </w:rPr>
              <w:t xml:space="preserve"> Фіделя Сухоноса (на матеріалі твору «</w:t>
            </w:r>
            <w:proofErr w:type="spellStart"/>
            <w:r>
              <w:rPr>
                <w:color w:val="000000"/>
              </w:rPr>
              <w:t>Ріо-де-Україна</w:t>
            </w:r>
            <w:proofErr w:type="spellEnd"/>
            <w:r>
              <w:rPr>
                <w:color w:val="000000"/>
              </w:rPr>
              <w:t>»)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7B71A2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Default="00EA09F7" w:rsidP="002D4AA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Епістолярна публіцистика Т.Г.Шевченка</w:t>
            </w:r>
          </w:p>
        </w:tc>
      </w:tr>
    </w:tbl>
    <w:p w:rsidR="0097086B" w:rsidRDefault="0097086B" w:rsidP="0004759D">
      <w:pPr>
        <w:jc w:val="center"/>
        <w:rPr>
          <w:color w:val="FF0000"/>
          <w:sz w:val="44"/>
          <w:szCs w:val="44"/>
        </w:rPr>
      </w:pPr>
    </w:p>
    <w:p w:rsidR="007B71A2" w:rsidRDefault="007B71A2" w:rsidP="0004759D">
      <w:pPr>
        <w:jc w:val="center"/>
        <w:rPr>
          <w:color w:val="FF0000"/>
          <w:sz w:val="44"/>
          <w:szCs w:val="44"/>
        </w:rPr>
      </w:pPr>
    </w:p>
    <w:p w:rsidR="0004759D" w:rsidRDefault="0004759D" w:rsidP="0004759D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Правознавство</w:t>
      </w:r>
    </w:p>
    <w:tbl>
      <w:tblPr>
        <w:tblW w:w="137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13335"/>
      </w:tblGrid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2D4AA0">
            <w:pPr>
              <w:pStyle w:val="a3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13335" w:type="dxa"/>
            <w:shd w:val="clear" w:color="auto" w:fill="auto"/>
          </w:tcPr>
          <w:p w:rsidR="00EA09F7" w:rsidRDefault="00EA09F7" w:rsidP="002D4AA0">
            <w:pPr>
              <w:pStyle w:val="a3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наукової роботи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F4223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Правові засади діяльності акціонерних товариств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F4223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Аборт: право на вибір чи право на життя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F4223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Філософія злочину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F4223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Права жінок в мусульманських країнах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F4223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Ювенальна юстиція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F4223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Соціальні та правові принципи захисту та благополуччя дітей. Запобігання насильства над дітьми: діюче законодавство та шляхи його удосконалення.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F4223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pStyle w:val="a3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Механізм реалізації правової форми забезпечення екологічної безпеки органами місцевого самоврядування на прикладі міста Павлограда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F4223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 інтелектуальної власності на комерційне найменування та торговельну марку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F4223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Контрольна влада в системі влад сучасної держави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F4223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 самоорганізації населення в Україні: проблемні питання та шляхи їх вирішення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F4223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Європейська інтеграція України: проблеми та перспективи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F4223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Заходи боротьби з жіночою злочинністю у контексті гендерної політики в Україні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F4223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Інформаційні права громадян України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F4223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Корупційне діяння як адміністративний проступок в Україні: причини поширення та механізми протидії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F4223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Правовий статус біженця в Україні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F4223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 адміністративної діяльності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F4223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Місцеве самоврядування як запорука демократії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F4223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Держава і соціальне партнерство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F4223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Default="00EA09F7" w:rsidP="002D4AA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виправно-виховних закладів для неповнолітніх правопорушників на території СРСР у 30-тих – 60-тих роках ХХ ст.. як один з засобів перевиховання</w:t>
            </w:r>
          </w:p>
        </w:tc>
      </w:tr>
    </w:tbl>
    <w:p w:rsidR="00F42236" w:rsidRDefault="00F42236" w:rsidP="0004759D">
      <w:pPr>
        <w:jc w:val="center"/>
        <w:rPr>
          <w:color w:val="FF0000"/>
          <w:sz w:val="44"/>
          <w:szCs w:val="44"/>
        </w:rPr>
      </w:pPr>
    </w:p>
    <w:p w:rsidR="0004759D" w:rsidRPr="00707B94" w:rsidRDefault="0004759D" w:rsidP="0004759D">
      <w:pPr>
        <w:jc w:val="center"/>
        <w:rPr>
          <w:color w:val="FF0000"/>
          <w:sz w:val="16"/>
          <w:szCs w:val="16"/>
        </w:rPr>
      </w:pPr>
    </w:p>
    <w:p w:rsidR="0004759D" w:rsidRDefault="0004759D" w:rsidP="0004759D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Філософія</w:t>
      </w:r>
    </w:p>
    <w:tbl>
      <w:tblPr>
        <w:tblW w:w="137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13335"/>
      </w:tblGrid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2D4AA0">
            <w:pPr>
              <w:pStyle w:val="a3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13335" w:type="dxa"/>
            <w:shd w:val="clear" w:color="auto" w:fill="auto"/>
          </w:tcPr>
          <w:p w:rsidR="00EA09F7" w:rsidRDefault="00EA09F7" w:rsidP="002D4AA0">
            <w:pPr>
              <w:pStyle w:val="a3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наукової роботи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C31C68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Данило </w:t>
            </w:r>
            <w:proofErr w:type="spellStart"/>
            <w:r>
              <w:rPr>
                <w:color w:val="000000"/>
              </w:rPr>
              <w:t>Велланський</w:t>
            </w:r>
            <w:proofErr w:type="spellEnd"/>
            <w:r>
              <w:rPr>
                <w:color w:val="000000"/>
              </w:rPr>
              <w:t>: доля інтелектуала на тлі епохи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C31C68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Специфіка </w:t>
            </w:r>
            <w:proofErr w:type="spellStart"/>
            <w:r>
              <w:rPr>
                <w:color w:val="000000"/>
              </w:rPr>
              <w:t>інтерсуб’єктивних</w:t>
            </w:r>
            <w:proofErr w:type="spellEnd"/>
            <w:r>
              <w:rPr>
                <w:color w:val="000000"/>
              </w:rPr>
              <w:t xml:space="preserve"> відносин сучасної молоді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C31C68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Аналіз </w:t>
            </w:r>
            <w:proofErr w:type="spellStart"/>
            <w:r>
              <w:rPr>
                <w:color w:val="000000"/>
              </w:rPr>
              <w:t>сенсожиттєвих</w:t>
            </w:r>
            <w:proofErr w:type="spellEnd"/>
            <w:r>
              <w:rPr>
                <w:color w:val="000000"/>
              </w:rPr>
              <w:t xml:space="preserve"> дискурсів Віктора </w:t>
            </w:r>
            <w:proofErr w:type="spellStart"/>
            <w:r>
              <w:rPr>
                <w:color w:val="000000"/>
              </w:rPr>
              <w:t>Франкла</w:t>
            </w:r>
            <w:proofErr w:type="spellEnd"/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C31C68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Есхатологія в російській </w:t>
            </w:r>
            <w:proofErr w:type="spellStart"/>
            <w:r>
              <w:rPr>
                <w:color w:val="000000"/>
              </w:rPr>
              <w:t>релігіозній</w:t>
            </w:r>
            <w:proofErr w:type="spellEnd"/>
            <w:r>
              <w:rPr>
                <w:color w:val="000000"/>
              </w:rPr>
              <w:t xml:space="preserve"> філософії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C31C68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35" w:type="dxa"/>
            <w:shd w:val="clear" w:color="auto" w:fill="auto"/>
          </w:tcPr>
          <w:p w:rsidR="00EA09F7" w:rsidRPr="006275BD" w:rsidRDefault="00EA09F7" w:rsidP="002D4AA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Конфуціанство як релігійно-філософське вчення</w:t>
            </w:r>
          </w:p>
        </w:tc>
      </w:tr>
    </w:tbl>
    <w:p w:rsidR="004667C5" w:rsidRDefault="004667C5" w:rsidP="0004759D">
      <w:pPr>
        <w:jc w:val="center"/>
        <w:rPr>
          <w:color w:val="FF0000"/>
          <w:sz w:val="44"/>
          <w:szCs w:val="44"/>
        </w:rPr>
      </w:pPr>
    </w:p>
    <w:p w:rsidR="0004759D" w:rsidRDefault="0004759D" w:rsidP="0004759D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lastRenderedPageBreak/>
        <w:t>Теологія, релігієзнавство та історія релігії</w:t>
      </w:r>
    </w:p>
    <w:tbl>
      <w:tblPr>
        <w:tblW w:w="140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13619"/>
      </w:tblGrid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2D4AA0">
            <w:pPr>
              <w:pStyle w:val="a3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13619" w:type="dxa"/>
            <w:shd w:val="clear" w:color="auto" w:fill="auto"/>
          </w:tcPr>
          <w:p w:rsidR="00EA09F7" w:rsidRDefault="00EA09F7" w:rsidP="002D4AA0">
            <w:pPr>
              <w:pStyle w:val="a3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наукової роботи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C31C68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19" w:type="dxa"/>
            <w:shd w:val="clear" w:color="auto" w:fill="auto"/>
          </w:tcPr>
          <w:p w:rsidR="00EA09F7" w:rsidRPr="009A3FA2" w:rsidRDefault="00EA09F7" w:rsidP="002D4AA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Чаклунство як прояв релігійного світогляду українців в </w:t>
            </w:r>
            <w:r>
              <w:rPr>
                <w:color w:val="000000"/>
                <w:lang w:val="en-US"/>
              </w:rPr>
              <w:t>XVIII</w:t>
            </w:r>
            <w:r>
              <w:rPr>
                <w:color w:val="000000"/>
              </w:rPr>
              <w:t xml:space="preserve"> ст. (Правобережна Україна)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C31C68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19" w:type="dxa"/>
            <w:shd w:val="clear" w:color="auto" w:fill="auto"/>
          </w:tcPr>
          <w:p w:rsidR="00EA09F7" w:rsidRPr="00467E40" w:rsidRDefault="00EA09F7" w:rsidP="00467E40">
            <w:pPr>
              <w:pStyle w:val="a3"/>
              <w:snapToGrid w:val="0"/>
              <w:jc w:val="center"/>
              <w:rPr>
                <w:iCs/>
                <w:color w:val="000000"/>
              </w:rPr>
            </w:pPr>
            <w:r w:rsidRPr="00467E40">
              <w:rPr>
                <w:iCs/>
                <w:color w:val="000000"/>
              </w:rPr>
              <w:t>Голос дзвону</w:t>
            </w:r>
            <w:r>
              <w:rPr>
                <w:iCs/>
                <w:color w:val="000000"/>
              </w:rPr>
              <w:t xml:space="preserve"> як засіб духовного відродження людини</w:t>
            </w:r>
            <w:r w:rsidRPr="00467E40">
              <w:rPr>
                <w:iCs/>
                <w:color w:val="000000"/>
              </w:rPr>
              <w:t xml:space="preserve"> 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C31C68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19" w:type="dxa"/>
            <w:shd w:val="clear" w:color="auto" w:fill="auto"/>
          </w:tcPr>
          <w:p w:rsidR="00EA09F7" w:rsidRPr="006275BD" w:rsidRDefault="00EA09F7" w:rsidP="002D4AA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Храм Різдва Пресвятої Богородиці в </w:t>
            </w:r>
            <w:proofErr w:type="spellStart"/>
            <w:r>
              <w:rPr>
                <w:color w:val="000000"/>
              </w:rPr>
              <w:t>історико-географічній</w:t>
            </w:r>
            <w:proofErr w:type="spellEnd"/>
            <w:r>
              <w:rPr>
                <w:color w:val="000000"/>
              </w:rPr>
              <w:t xml:space="preserve"> ретроспективі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C31C68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19" w:type="dxa"/>
            <w:shd w:val="clear" w:color="auto" w:fill="auto"/>
          </w:tcPr>
          <w:p w:rsidR="00EA09F7" w:rsidRPr="006275BD" w:rsidRDefault="00EA09F7" w:rsidP="002D4AA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Символіка у «Трійці» А.Рубльова як засіб вираження релігійних догматів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C31C68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19" w:type="dxa"/>
            <w:shd w:val="clear" w:color="auto" w:fill="auto"/>
          </w:tcPr>
          <w:p w:rsidR="00EA09F7" w:rsidRPr="00D665D2" w:rsidRDefault="00EA09F7" w:rsidP="002D4AA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Покровські храми на Криворіжжі (кін. </w:t>
            </w:r>
            <w:r>
              <w:rPr>
                <w:color w:val="000000"/>
                <w:lang w:val="en-US"/>
              </w:rPr>
              <w:t>XVIII</w:t>
            </w:r>
            <w:r>
              <w:rPr>
                <w:color w:val="000000"/>
              </w:rPr>
              <w:t xml:space="preserve"> – сер. ХХ ст.)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C31C68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19" w:type="dxa"/>
            <w:shd w:val="clear" w:color="auto" w:fill="auto"/>
          </w:tcPr>
          <w:p w:rsidR="00EA09F7" w:rsidRPr="006275BD" w:rsidRDefault="00EA09F7" w:rsidP="002D4AA0">
            <w:pPr>
              <w:pStyle w:val="a3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Свято-Миколаївський храм Васильківського району Дніпропетровської області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C31C68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19" w:type="dxa"/>
            <w:shd w:val="clear" w:color="auto" w:fill="auto"/>
          </w:tcPr>
          <w:p w:rsidR="00EA09F7" w:rsidRPr="006275BD" w:rsidRDefault="00EA09F7" w:rsidP="002D4AA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Особливості християнського світогляду слов’ян у Давній Русі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C31C68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19" w:type="dxa"/>
            <w:shd w:val="clear" w:color="auto" w:fill="auto"/>
          </w:tcPr>
          <w:p w:rsidR="00EA09F7" w:rsidRPr="006275BD" w:rsidRDefault="00EA09F7" w:rsidP="002D4AA0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Боротьба більшовиків з православною церквою на Криворіжжі в 20-30 роках ХХ століття</w:t>
            </w:r>
          </w:p>
        </w:tc>
      </w:tr>
    </w:tbl>
    <w:p w:rsidR="0004759D" w:rsidRPr="00C5548C" w:rsidRDefault="0004759D" w:rsidP="0004759D">
      <w:pPr>
        <w:jc w:val="center"/>
        <w:rPr>
          <w:color w:val="FF0000"/>
          <w:sz w:val="44"/>
          <w:szCs w:val="44"/>
        </w:rPr>
      </w:pPr>
    </w:p>
    <w:p w:rsidR="0093049F" w:rsidRPr="00C5548C" w:rsidRDefault="0093049F" w:rsidP="0093049F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Педагогіка</w:t>
      </w:r>
    </w:p>
    <w:p w:rsidR="0093049F" w:rsidRDefault="0093049F" w:rsidP="0093049F"/>
    <w:tbl>
      <w:tblPr>
        <w:tblW w:w="140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13619"/>
      </w:tblGrid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2D4AA0">
            <w:pPr>
              <w:pStyle w:val="a3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13619" w:type="dxa"/>
            <w:shd w:val="clear" w:color="auto" w:fill="auto"/>
          </w:tcPr>
          <w:p w:rsidR="00EA09F7" w:rsidRDefault="00EA09F7" w:rsidP="002D4AA0">
            <w:pPr>
              <w:pStyle w:val="a3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наукової роботи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93049F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color w:val="000000"/>
              </w:rPr>
            </w:pPr>
            <w:bookmarkStart w:id="0" w:name="_GoBack" w:colFirst="1" w:colLast="1"/>
          </w:p>
        </w:tc>
        <w:tc>
          <w:tcPr>
            <w:tcW w:w="13619" w:type="dxa"/>
            <w:shd w:val="clear" w:color="auto" w:fill="auto"/>
          </w:tcPr>
          <w:p w:rsidR="00EA09F7" w:rsidRPr="00E76238" w:rsidRDefault="00EA09F7" w:rsidP="002D4AA0">
            <w:pPr>
              <w:pStyle w:val="a3"/>
              <w:snapToGrid w:val="0"/>
              <w:jc w:val="center"/>
              <w:rPr>
                <w:iCs/>
                <w:color w:val="000000"/>
              </w:rPr>
            </w:pPr>
            <w:r w:rsidRPr="00E76238">
              <w:rPr>
                <w:iCs/>
                <w:color w:val="000000"/>
              </w:rPr>
              <w:t>Дослідження умов формування моральних якостей особистості у дитячому колективі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93049F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19" w:type="dxa"/>
            <w:shd w:val="clear" w:color="auto" w:fill="auto"/>
          </w:tcPr>
          <w:p w:rsidR="00EA09F7" w:rsidRPr="006275BD" w:rsidRDefault="00EA09F7" w:rsidP="00DD239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Концепція військової дисципліни у педагогічній теорії Мішеля Фуко (на матеріалі книги «Наглядати і карати»)</w:t>
            </w:r>
          </w:p>
        </w:tc>
      </w:tr>
      <w:tr w:rsidR="00EA09F7" w:rsidTr="00EA09F7">
        <w:tc>
          <w:tcPr>
            <w:tcW w:w="415" w:type="dxa"/>
            <w:shd w:val="clear" w:color="auto" w:fill="auto"/>
          </w:tcPr>
          <w:p w:rsidR="00EA09F7" w:rsidRDefault="00EA09F7" w:rsidP="0093049F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19" w:type="dxa"/>
            <w:shd w:val="clear" w:color="auto" w:fill="auto"/>
          </w:tcPr>
          <w:p w:rsidR="00EA09F7" w:rsidRPr="006275BD" w:rsidRDefault="00EA09F7" w:rsidP="002D4AA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Технологія візуалізації навчальної інформації</w:t>
            </w:r>
          </w:p>
        </w:tc>
      </w:tr>
      <w:bookmarkEnd w:id="0"/>
    </w:tbl>
    <w:p w:rsidR="00896CAF" w:rsidRDefault="00896CAF"/>
    <w:sectPr w:rsidR="00896CAF">
      <w:pgSz w:w="16838" w:h="11906" w:orient="landscape"/>
      <w:pgMar w:top="1134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ED46A3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0612A3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C42F80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2C12F4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EA73020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3CD1AD5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B091FEC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0EB570D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A70A6B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9D"/>
    <w:rsid w:val="00000B77"/>
    <w:rsid w:val="000035F5"/>
    <w:rsid w:val="00004F99"/>
    <w:rsid w:val="00007147"/>
    <w:rsid w:val="00010228"/>
    <w:rsid w:val="0001030F"/>
    <w:rsid w:val="000204F8"/>
    <w:rsid w:val="000209B6"/>
    <w:rsid w:val="000238DA"/>
    <w:rsid w:val="0002553A"/>
    <w:rsid w:val="00031774"/>
    <w:rsid w:val="00036529"/>
    <w:rsid w:val="000431D5"/>
    <w:rsid w:val="00046F4E"/>
    <w:rsid w:val="0004759D"/>
    <w:rsid w:val="000655AE"/>
    <w:rsid w:val="00070714"/>
    <w:rsid w:val="0007102B"/>
    <w:rsid w:val="00074FEC"/>
    <w:rsid w:val="00075AA6"/>
    <w:rsid w:val="00077005"/>
    <w:rsid w:val="0008617B"/>
    <w:rsid w:val="0009051B"/>
    <w:rsid w:val="00096ECC"/>
    <w:rsid w:val="000971B2"/>
    <w:rsid w:val="000A0FA7"/>
    <w:rsid w:val="000A1325"/>
    <w:rsid w:val="000A7D12"/>
    <w:rsid w:val="000B309D"/>
    <w:rsid w:val="000B6F6B"/>
    <w:rsid w:val="000C3C5A"/>
    <w:rsid w:val="000C5C1F"/>
    <w:rsid w:val="000D1C6E"/>
    <w:rsid w:val="000D4A58"/>
    <w:rsid w:val="000D4CAE"/>
    <w:rsid w:val="000E3353"/>
    <w:rsid w:val="000E3AA9"/>
    <w:rsid w:val="000F2DA6"/>
    <w:rsid w:val="0010254C"/>
    <w:rsid w:val="00103999"/>
    <w:rsid w:val="001045EF"/>
    <w:rsid w:val="00104EA1"/>
    <w:rsid w:val="00107823"/>
    <w:rsid w:val="0011254E"/>
    <w:rsid w:val="00114142"/>
    <w:rsid w:val="001149F4"/>
    <w:rsid w:val="00123608"/>
    <w:rsid w:val="00123889"/>
    <w:rsid w:val="00124B2B"/>
    <w:rsid w:val="001257D1"/>
    <w:rsid w:val="00125C73"/>
    <w:rsid w:val="001262A0"/>
    <w:rsid w:val="001269DA"/>
    <w:rsid w:val="001318B9"/>
    <w:rsid w:val="001336C9"/>
    <w:rsid w:val="001359BA"/>
    <w:rsid w:val="00136712"/>
    <w:rsid w:val="0013721F"/>
    <w:rsid w:val="00142D67"/>
    <w:rsid w:val="00145932"/>
    <w:rsid w:val="00147250"/>
    <w:rsid w:val="00153255"/>
    <w:rsid w:val="0015576D"/>
    <w:rsid w:val="00156F1C"/>
    <w:rsid w:val="001620E8"/>
    <w:rsid w:val="00163CE3"/>
    <w:rsid w:val="00164B92"/>
    <w:rsid w:val="00164BC2"/>
    <w:rsid w:val="0017271A"/>
    <w:rsid w:val="001738F8"/>
    <w:rsid w:val="00174B00"/>
    <w:rsid w:val="001772D3"/>
    <w:rsid w:val="0018435E"/>
    <w:rsid w:val="001846A0"/>
    <w:rsid w:val="00191F4A"/>
    <w:rsid w:val="0019207F"/>
    <w:rsid w:val="001A276A"/>
    <w:rsid w:val="001A5CF8"/>
    <w:rsid w:val="001A6F76"/>
    <w:rsid w:val="001B01B7"/>
    <w:rsid w:val="001B2054"/>
    <w:rsid w:val="001B39FC"/>
    <w:rsid w:val="001B4A48"/>
    <w:rsid w:val="001B57A6"/>
    <w:rsid w:val="001C034B"/>
    <w:rsid w:val="001C72EA"/>
    <w:rsid w:val="001D4668"/>
    <w:rsid w:val="001D4BC7"/>
    <w:rsid w:val="001E1266"/>
    <w:rsid w:val="001E1C54"/>
    <w:rsid w:val="001E24F7"/>
    <w:rsid w:val="001F162C"/>
    <w:rsid w:val="002022F2"/>
    <w:rsid w:val="002047F9"/>
    <w:rsid w:val="00205B48"/>
    <w:rsid w:val="00212996"/>
    <w:rsid w:val="0021372B"/>
    <w:rsid w:val="00217AA4"/>
    <w:rsid w:val="002208E2"/>
    <w:rsid w:val="00232653"/>
    <w:rsid w:val="00232FE3"/>
    <w:rsid w:val="00237A91"/>
    <w:rsid w:val="00242898"/>
    <w:rsid w:val="00244EDD"/>
    <w:rsid w:val="002464CA"/>
    <w:rsid w:val="002508C3"/>
    <w:rsid w:val="00250E88"/>
    <w:rsid w:val="00252909"/>
    <w:rsid w:val="0026081E"/>
    <w:rsid w:val="00261178"/>
    <w:rsid w:val="002646EE"/>
    <w:rsid w:val="00265403"/>
    <w:rsid w:val="00266A2C"/>
    <w:rsid w:val="002735B2"/>
    <w:rsid w:val="00277825"/>
    <w:rsid w:val="00277C08"/>
    <w:rsid w:val="00283BE5"/>
    <w:rsid w:val="0028521B"/>
    <w:rsid w:val="00290964"/>
    <w:rsid w:val="00292DC1"/>
    <w:rsid w:val="00293E6D"/>
    <w:rsid w:val="00296826"/>
    <w:rsid w:val="002A08B0"/>
    <w:rsid w:val="002A1185"/>
    <w:rsid w:val="002A1B25"/>
    <w:rsid w:val="002A1C6A"/>
    <w:rsid w:val="002A2BB3"/>
    <w:rsid w:val="002A5343"/>
    <w:rsid w:val="002A6472"/>
    <w:rsid w:val="002B07D8"/>
    <w:rsid w:val="002B59B3"/>
    <w:rsid w:val="002C10C2"/>
    <w:rsid w:val="002C1F7B"/>
    <w:rsid w:val="002D12B3"/>
    <w:rsid w:val="002D194B"/>
    <w:rsid w:val="002D1CF3"/>
    <w:rsid w:val="002D4AA0"/>
    <w:rsid w:val="002E0287"/>
    <w:rsid w:val="002E1FDA"/>
    <w:rsid w:val="002F1745"/>
    <w:rsid w:val="002F4929"/>
    <w:rsid w:val="002F5696"/>
    <w:rsid w:val="00300007"/>
    <w:rsid w:val="00301A02"/>
    <w:rsid w:val="00301BD4"/>
    <w:rsid w:val="00302F94"/>
    <w:rsid w:val="00305EC2"/>
    <w:rsid w:val="003234F7"/>
    <w:rsid w:val="00331AB7"/>
    <w:rsid w:val="00333956"/>
    <w:rsid w:val="003377C2"/>
    <w:rsid w:val="00340AD7"/>
    <w:rsid w:val="00341715"/>
    <w:rsid w:val="00341FC3"/>
    <w:rsid w:val="00350D0D"/>
    <w:rsid w:val="00350D57"/>
    <w:rsid w:val="00351357"/>
    <w:rsid w:val="003531B0"/>
    <w:rsid w:val="003568D3"/>
    <w:rsid w:val="00360884"/>
    <w:rsid w:val="00360C37"/>
    <w:rsid w:val="00363456"/>
    <w:rsid w:val="0037015C"/>
    <w:rsid w:val="00370913"/>
    <w:rsid w:val="00371A11"/>
    <w:rsid w:val="00375589"/>
    <w:rsid w:val="00376215"/>
    <w:rsid w:val="00381339"/>
    <w:rsid w:val="003859B0"/>
    <w:rsid w:val="00385D50"/>
    <w:rsid w:val="00391661"/>
    <w:rsid w:val="00391F12"/>
    <w:rsid w:val="00394DE5"/>
    <w:rsid w:val="003A0A95"/>
    <w:rsid w:val="003A7281"/>
    <w:rsid w:val="003B4F6D"/>
    <w:rsid w:val="003B5227"/>
    <w:rsid w:val="003C1970"/>
    <w:rsid w:val="003C6BCC"/>
    <w:rsid w:val="003C7AF8"/>
    <w:rsid w:val="003E6CBF"/>
    <w:rsid w:val="003E74C6"/>
    <w:rsid w:val="003E7F5C"/>
    <w:rsid w:val="003F09A1"/>
    <w:rsid w:val="003F0E5E"/>
    <w:rsid w:val="003F181C"/>
    <w:rsid w:val="003F3E18"/>
    <w:rsid w:val="003F3EFD"/>
    <w:rsid w:val="003F54E4"/>
    <w:rsid w:val="004023E4"/>
    <w:rsid w:val="0040380B"/>
    <w:rsid w:val="004041E6"/>
    <w:rsid w:val="004057F6"/>
    <w:rsid w:val="0040786F"/>
    <w:rsid w:val="004079C5"/>
    <w:rsid w:val="004109A7"/>
    <w:rsid w:val="004200D5"/>
    <w:rsid w:val="004245C3"/>
    <w:rsid w:val="00433B67"/>
    <w:rsid w:val="004344F3"/>
    <w:rsid w:val="004355BF"/>
    <w:rsid w:val="004379C4"/>
    <w:rsid w:val="00451AC4"/>
    <w:rsid w:val="00452DA3"/>
    <w:rsid w:val="004537A3"/>
    <w:rsid w:val="00462656"/>
    <w:rsid w:val="00463A47"/>
    <w:rsid w:val="00466442"/>
    <w:rsid w:val="004667C5"/>
    <w:rsid w:val="004679CD"/>
    <w:rsid w:val="00467E40"/>
    <w:rsid w:val="00470AF3"/>
    <w:rsid w:val="00472137"/>
    <w:rsid w:val="0047219E"/>
    <w:rsid w:val="004754A9"/>
    <w:rsid w:val="00475566"/>
    <w:rsid w:val="0049155E"/>
    <w:rsid w:val="00496D93"/>
    <w:rsid w:val="004A619D"/>
    <w:rsid w:val="004B5225"/>
    <w:rsid w:val="004B6B25"/>
    <w:rsid w:val="004D1EB7"/>
    <w:rsid w:val="004D1F86"/>
    <w:rsid w:val="004D218D"/>
    <w:rsid w:val="004D4B59"/>
    <w:rsid w:val="004D7BD8"/>
    <w:rsid w:val="004E1259"/>
    <w:rsid w:val="004E3BAB"/>
    <w:rsid w:val="004E497E"/>
    <w:rsid w:val="004F032C"/>
    <w:rsid w:val="004F0EAE"/>
    <w:rsid w:val="004F152F"/>
    <w:rsid w:val="004F1B59"/>
    <w:rsid w:val="004F3606"/>
    <w:rsid w:val="004F384E"/>
    <w:rsid w:val="004F5221"/>
    <w:rsid w:val="004F5265"/>
    <w:rsid w:val="005031C8"/>
    <w:rsid w:val="005046B6"/>
    <w:rsid w:val="005117F3"/>
    <w:rsid w:val="00512D72"/>
    <w:rsid w:val="005152D1"/>
    <w:rsid w:val="0051692E"/>
    <w:rsid w:val="00516A96"/>
    <w:rsid w:val="005204A5"/>
    <w:rsid w:val="00524ADD"/>
    <w:rsid w:val="005259DB"/>
    <w:rsid w:val="00532D12"/>
    <w:rsid w:val="00540B23"/>
    <w:rsid w:val="00544909"/>
    <w:rsid w:val="0054564F"/>
    <w:rsid w:val="0054656A"/>
    <w:rsid w:val="00546F8B"/>
    <w:rsid w:val="00547AF6"/>
    <w:rsid w:val="00551496"/>
    <w:rsid w:val="00551909"/>
    <w:rsid w:val="00552DCB"/>
    <w:rsid w:val="00554DE5"/>
    <w:rsid w:val="00563E6F"/>
    <w:rsid w:val="005668E7"/>
    <w:rsid w:val="005779A3"/>
    <w:rsid w:val="0058247C"/>
    <w:rsid w:val="00582FC1"/>
    <w:rsid w:val="0059017F"/>
    <w:rsid w:val="0059237C"/>
    <w:rsid w:val="00596D43"/>
    <w:rsid w:val="00597095"/>
    <w:rsid w:val="005A1357"/>
    <w:rsid w:val="005A7C73"/>
    <w:rsid w:val="005B0C86"/>
    <w:rsid w:val="005C4E1E"/>
    <w:rsid w:val="005C4F53"/>
    <w:rsid w:val="005C59E3"/>
    <w:rsid w:val="005C6A85"/>
    <w:rsid w:val="005C7B3F"/>
    <w:rsid w:val="005D28B5"/>
    <w:rsid w:val="005E1612"/>
    <w:rsid w:val="005E1D18"/>
    <w:rsid w:val="005F00CA"/>
    <w:rsid w:val="005F2D18"/>
    <w:rsid w:val="005F4C49"/>
    <w:rsid w:val="00602726"/>
    <w:rsid w:val="00616E05"/>
    <w:rsid w:val="00625B58"/>
    <w:rsid w:val="00627BBF"/>
    <w:rsid w:val="006351D9"/>
    <w:rsid w:val="006409C5"/>
    <w:rsid w:val="00647100"/>
    <w:rsid w:val="0065258D"/>
    <w:rsid w:val="00653971"/>
    <w:rsid w:val="00657424"/>
    <w:rsid w:val="00657495"/>
    <w:rsid w:val="00661F0F"/>
    <w:rsid w:val="0066277A"/>
    <w:rsid w:val="00663929"/>
    <w:rsid w:val="006701D5"/>
    <w:rsid w:val="006730B3"/>
    <w:rsid w:val="00675833"/>
    <w:rsid w:val="0068121A"/>
    <w:rsid w:val="006861E7"/>
    <w:rsid w:val="0068620A"/>
    <w:rsid w:val="00690B4B"/>
    <w:rsid w:val="006A181E"/>
    <w:rsid w:val="006A30DC"/>
    <w:rsid w:val="006A767C"/>
    <w:rsid w:val="006B0805"/>
    <w:rsid w:val="006B2975"/>
    <w:rsid w:val="006B30A7"/>
    <w:rsid w:val="006B61E7"/>
    <w:rsid w:val="006B673D"/>
    <w:rsid w:val="006C5841"/>
    <w:rsid w:val="006D263D"/>
    <w:rsid w:val="006D4C5B"/>
    <w:rsid w:val="006D5737"/>
    <w:rsid w:val="006D6DAE"/>
    <w:rsid w:val="006E5788"/>
    <w:rsid w:val="006E640A"/>
    <w:rsid w:val="006F0815"/>
    <w:rsid w:val="006F2523"/>
    <w:rsid w:val="006F3A6B"/>
    <w:rsid w:val="006F496B"/>
    <w:rsid w:val="006F672D"/>
    <w:rsid w:val="00705100"/>
    <w:rsid w:val="00705786"/>
    <w:rsid w:val="00707B94"/>
    <w:rsid w:val="007105D8"/>
    <w:rsid w:val="00710AA5"/>
    <w:rsid w:val="00713135"/>
    <w:rsid w:val="00714AB0"/>
    <w:rsid w:val="007154D6"/>
    <w:rsid w:val="00717639"/>
    <w:rsid w:val="00727BFD"/>
    <w:rsid w:val="00730AC8"/>
    <w:rsid w:val="00730EE0"/>
    <w:rsid w:val="00732608"/>
    <w:rsid w:val="00732772"/>
    <w:rsid w:val="00742EB7"/>
    <w:rsid w:val="0074433C"/>
    <w:rsid w:val="00747A63"/>
    <w:rsid w:val="007537B9"/>
    <w:rsid w:val="0075426D"/>
    <w:rsid w:val="00756B6A"/>
    <w:rsid w:val="0075761E"/>
    <w:rsid w:val="00757D27"/>
    <w:rsid w:val="00763B53"/>
    <w:rsid w:val="00765986"/>
    <w:rsid w:val="00766B55"/>
    <w:rsid w:val="007717A5"/>
    <w:rsid w:val="007753C1"/>
    <w:rsid w:val="00776B5F"/>
    <w:rsid w:val="00780292"/>
    <w:rsid w:val="007845A6"/>
    <w:rsid w:val="00784989"/>
    <w:rsid w:val="00785330"/>
    <w:rsid w:val="00794E66"/>
    <w:rsid w:val="00795F97"/>
    <w:rsid w:val="007A0A5A"/>
    <w:rsid w:val="007A0C87"/>
    <w:rsid w:val="007A3A6C"/>
    <w:rsid w:val="007A678B"/>
    <w:rsid w:val="007A6F2D"/>
    <w:rsid w:val="007A7379"/>
    <w:rsid w:val="007B71A2"/>
    <w:rsid w:val="007B7447"/>
    <w:rsid w:val="007B778A"/>
    <w:rsid w:val="007B7C3B"/>
    <w:rsid w:val="007C49F5"/>
    <w:rsid w:val="007C64E5"/>
    <w:rsid w:val="007C6590"/>
    <w:rsid w:val="007D61A8"/>
    <w:rsid w:val="007E09C0"/>
    <w:rsid w:val="007E281D"/>
    <w:rsid w:val="007E2ED1"/>
    <w:rsid w:val="007F0295"/>
    <w:rsid w:val="007F6549"/>
    <w:rsid w:val="007F6EDF"/>
    <w:rsid w:val="00803682"/>
    <w:rsid w:val="00811225"/>
    <w:rsid w:val="00811B65"/>
    <w:rsid w:val="00811C9C"/>
    <w:rsid w:val="008126CD"/>
    <w:rsid w:val="00812F7F"/>
    <w:rsid w:val="0081501E"/>
    <w:rsid w:val="008156AA"/>
    <w:rsid w:val="008226F3"/>
    <w:rsid w:val="0082340D"/>
    <w:rsid w:val="00824E9E"/>
    <w:rsid w:val="00825722"/>
    <w:rsid w:val="00830A55"/>
    <w:rsid w:val="0083181B"/>
    <w:rsid w:val="00831D50"/>
    <w:rsid w:val="008378A4"/>
    <w:rsid w:val="00846E47"/>
    <w:rsid w:val="00847012"/>
    <w:rsid w:val="00850995"/>
    <w:rsid w:val="00853AF3"/>
    <w:rsid w:val="00854F7C"/>
    <w:rsid w:val="00856601"/>
    <w:rsid w:val="008616BB"/>
    <w:rsid w:val="00864F80"/>
    <w:rsid w:val="008712A1"/>
    <w:rsid w:val="00872741"/>
    <w:rsid w:val="00873098"/>
    <w:rsid w:val="0087635C"/>
    <w:rsid w:val="008779BC"/>
    <w:rsid w:val="00877F22"/>
    <w:rsid w:val="00886C8B"/>
    <w:rsid w:val="00887695"/>
    <w:rsid w:val="008916EB"/>
    <w:rsid w:val="00895A91"/>
    <w:rsid w:val="00896361"/>
    <w:rsid w:val="00896CAF"/>
    <w:rsid w:val="00897C2B"/>
    <w:rsid w:val="008A0922"/>
    <w:rsid w:val="008A2A19"/>
    <w:rsid w:val="008B22FE"/>
    <w:rsid w:val="008C09DC"/>
    <w:rsid w:val="008C5D98"/>
    <w:rsid w:val="008D194E"/>
    <w:rsid w:val="008D2077"/>
    <w:rsid w:val="008D5412"/>
    <w:rsid w:val="008D6835"/>
    <w:rsid w:val="008F1627"/>
    <w:rsid w:val="008F3F77"/>
    <w:rsid w:val="008F519F"/>
    <w:rsid w:val="008F6234"/>
    <w:rsid w:val="008F676D"/>
    <w:rsid w:val="009017EB"/>
    <w:rsid w:val="00905A62"/>
    <w:rsid w:val="00912E03"/>
    <w:rsid w:val="0091549C"/>
    <w:rsid w:val="00916E96"/>
    <w:rsid w:val="00917FA9"/>
    <w:rsid w:val="00921680"/>
    <w:rsid w:val="00926000"/>
    <w:rsid w:val="00926159"/>
    <w:rsid w:val="00926343"/>
    <w:rsid w:val="0093049F"/>
    <w:rsid w:val="0093513C"/>
    <w:rsid w:val="00943976"/>
    <w:rsid w:val="00944178"/>
    <w:rsid w:val="0094447E"/>
    <w:rsid w:val="00947161"/>
    <w:rsid w:val="009523D5"/>
    <w:rsid w:val="0095289C"/>
    <w:rsid w:val="00957EB1"/>
    <w:rsid w:val="00963A44"/>
    <w:rsid w:val="00964C7A"/>
    <w:rsid w:val="0096739D"/>
    <w:rsid w:val="0097086B"/>
    <w:rsid w:val="00972E58"/>
    <w:rsid w:val="00976059"/>
    <w:rsid w:val="0098381A"/>
    <w:rsid w:val="00984602"/>
    <w:rsid w:val="0098523A"/>
    <w:rsid w:val="00985809"/>
    <w:rsid w:val="0098766D"/>
    <w:rsid w:val="0099496C"/>
    <w:rsid w:val="009A3FA2"/>
    <w:rsid w:val="009C1656"/>
    <w:rsid w:val="009C648D"/>
    <w:rsid w:val="009C75B3"/>
    <w:rsid w:val="009D1885"/>
    <w:rsid w:val="009D2E57"/>
    <w:rsid w:val="009D4358"/>
    <w:rsid w:val="009D7DC8"/>
    <w:rsid w:val="009E1120"/>
    <w:rsid w:val="009E2368"/>
    <w:rsid w:val="009E6538"/>
    <w:rsid w:val="009E7CC4"/>
    <w:rsid w:val="009F0FEA"/>
    <w:rsid w:val="009F242B"/>
    <w:rsid w:val="009F421C"/>
    <w:rsid w:val="009F4A46"/>
    <w:rsid w:val="009F68DA"/>
    <w:rsid w:val="00A07842"/>
    <w:rsid w:val="00A1053A"/>
    <w:rsid w:val="00A14142"/>
    <w:rsid w:val="00A14F2B"/>
    <w:rsid w:val="00A16C41"/>
    <w:rsid w:val="00A35123"/>
    <w:rsid w:val="00A35C89"/>
    <w:rsid w:val="00A35F3C"/>
    <w:rsid w:val="00A45798"/>
    <w:rsid w:val="00A52955"/>
    <w:rsid w:val="00A52E09"/>
    <w:rsid w:val="00A56E63"/>
    <w:rsid w:val="00A57048"/>
    <w:rsid w:val="00A63D04"/>
    <w:rsid w:val="00A64DC7"/>
    <w:rsid w:val="00A65153"/>
    <w:rsid w:val="00A73EA0"/>
    <w:rsid w:val="00A7474F"/>
    <w:rsid w:val="00A77643"/>
    <w:rsid w:val="00A8484A"/>
    <w:rsid w:val="00A87D03"/>
    <w:rsid w:val="00A9201C"/>
    <w:rsid w:val="00A9289F"/>
    <w:rsid w:val="00A94A65"/>
    <w:rsid w:val="00A9641E"/>
    <w:rsid w:val="00A9754C"/>
    <w:rsid w:val="00AA0F12"/>
    <w:rsid w:val="00AA117D"/>
    <w:rsid w:val="00AA7CE7"/>
    <w:rsid w:val="00AB0961"/>
    <w:rsid w:val="00AB15BB"/>
    <w:rsid w:val="00AB3656"/>
    <w:rsid w:val="00AB62B0"/>
    <w:rsid w:val="00AC0E32"/>
    <w:rsid w:val="00AC366B"/>
    <w:rsid w:val="00AC4050"/>
    <w:rsid w:val="00AC570E"/>
    <w:rsid w:val="00AD0CD1"/>
    <w:rsid w:val="00AD0FD5"/>
    <w:rsid w:val="00AD2B67"/>
    <w:rsid w:val="00AD404F"/>
    <w:rsid w:val="00AD5C60"/>
    <w:rsid w:val="00AD715E"/>
    <w:rsid w:val="00AE25E6"/>
    <w:rsid w:val="00AE3E10"/>
    <w:rsid w:val="00AE4750"/>
    <w:rsid w:val="00AF4BFA"/>
    <w:rsid w:val="00AF585A"/>
    <w:rsid w:val="00AF6979"/>
    <w:rsid w:val="00AF75DF"/>
    <w:rsid w:val="00B00419"/>
    <w:rsid w:val="00B007E3"/>
    <w:rsid w:val="00B14164"/>
    <w:rsid w:val="00B203D5"/>
    <w:rsid w:val="00B23E99"/>
    <w:rsid w:val="00B24090"/>
    <w:rsid w:val="00B24F81"/>
    <w:rsid w:val="00B35CD5"/>
    <w:rsid w:val="00B42EFD"/>
    <w:rsid w:val="00B44B33"/>
    <w:rsid w:val="00B50820"/>
    <w:rsid w:val="00B54B99"/>
    <w:rsid w:val="00B61B59"/>
    <w:rsid w:val="00B639A5"/>
    <w:rsid w:val="00B65E3F"/>
    <w:rsid w:val="00B66146"/>
    <w:rsid w:val="00B67140"/>
    <w:rsid w:val="00B73057"/>
    <w:rsid w:val="00B803CA"/>
    <w:rsid w:val="00B8188A"/>
    <w:rsid w:val="00B81923"/>
    <w:rsid w:val="00B82E0A"/>
    <w:rsid w:val="00B90ED0"/>
    <w:rsid w:val="00B92118"/>
    <w:rsid w:val="00B92173"/>
    <w:rsid w:val="00B95839"/>
    <w:rsid w:val="00B96469"/>
    <w:rsid w:val="00B974B7"/>
    <w:rsid w:val="00B97596"/>
    <w:rsid w:val="00BA1D3A"/>
    <w:rsid w:val="00BA6EC9"/>
    <w:rsid w:val="00BA7BAC"/>
    <w:rsid w:val="00BB0501"/>
    <w:rsid w:val="00BC55C6"/>
    <w:rsid w:val="00BC59F5"/>
    <w:rsid w:val="00BC7808"/>
    <w:rsid w:val="00BD6C62"/>
    <w:rsid w:val="00BD6D5D"/>
    <w:rsid w:val="00BE0814"/>
    <w:rsid w:val="00BE211A"/>
    <w:rsid w:val="00BF4D5F"/>
    <w:rsid w:val="00BF7564"/>
    <w:rsid w:val="00C0253B"/>
    <w:rsid w:val="00C02689"/>
    <w:rsid w:val="00C03FC9"/>
    <w:rsid w:val="00C047AB"/>
    <w:rsid w:val="00C060C4"/>
    <w:rsid w:val="00C06736"/>
    <w:rsid w:val="00C103D6"/>
    <w:rsid w:val="00C146D1"/>
    <w:rsid w:val="00C16F33"/>
    <w:rsid w:val="00C20A07"/>
    <w:rsid w:val="00C3099D"/>
    <w:rsid w:val="00C31C68"/>
    <w:rsid w:val="00C452DA"/>
    <w:rsid w:val="00C47277"/>
    <w:rsid w:val="00C53640"/>
    <w:rsid w:val="00C636F1"/>
    <w:rsid w:val="00C64442"/>
    <w:rsid w:val="00C651AD"/>
    <w:rsid w:val="00C664C1"/>
    <w:rsid w:val="00C673A8"/>
    <w:rsid w:val="00C72113"/>
    <w:rsid w:val="00C73D40"/>
    <w:rsid w:val="00C8179E"/>
    <w:rsid w:val="00C83A87"/>
    <w:rsid w:val="00C8578F"/>
    <w:rsid w:val="00C907B9"/>
    <w:rsid w:val="00C93085"/>
    <w:rsid w:val="00CA1C16"/>
    <w:rsid w:val="00CB20F4"/>
    <w:rsid w:val="00CC69A0"/>
    <w:rsid w:val="00CC6DE8"/>
    <w:rsid w:val="00CD1037"/>
    <w:rsid w:val="00CD18FE"/>
    <w:rsid w:val="00CD3061"/>
    <w:rsid w:val="00CD3B06"/>
    <w:rsid w:val="00CD5CEB"/>
    <w:rsid w:val="00CD6088"/>
    <w:rsid w:val="00CE18F9"/>
    <w:rsid w:val="00CE3CAE"/>
    <w:rsid w:val="00CF5985"/>
    <w:rsid w:val="00CF6C37"/>
    <w:rsid w:val="00D06E7B"/>
    <w:rsid w:val="00D106B8"/>
    <w:rsid w:val="00D16A6E"/>
    <w:rsid w:val="00D2483C"/>
    <w:rsid w:val="00D24CDE"/>
    <w:rsid w:val="00D27EE4"/>
    <w:rsid w:val="00D3162F"/>
    <w:rsid w:val="00D33170"/>
    <w:rsid w:val="00D35B0E"/>
    <w:rsid w:val="00D36D5B"/>
    <w:rsid w:val="00D373B7"/>
    <w:rsid w:val="00D478CC"/>
    <w:rsid w:val="00D52F2A"/>
    <w:rsid w:val="00D54121"/>
    <w:rsid w:val="00D552F2"/>
    <w:rsid w:val="00D57D18"/>
    <w:rsid w:val="00D61F47"/>
    <w:rsid w:val="00D665D2"/>
    <w:rsid w:val="00D75EC1"/>
    <w:rsid w:val="00D76CB2"/>
    <w:rsid w:val="00D823AD"/>
    <w:rsid w:val="00D83125"/>
    <w:rsid w:val="00D96C6F"/>
    <w:rsid w:val="00D972F1"/>
    <w:rsid w:val="00DA0E99"/>
    <w:rsid w:val="00DA32CB"/>
    <w:rsid w:val="00DA450B"/>
    <w:rsid w:val="00DA608C"/>
    <w:rsid w:val="00DA7741"/>
    <w:rsid w:val="00DB0D70"/>
    <w:rsid w:val="00DB4BEF"/>
    <w:rsid w:val="00DC0623"/>
    <w:rsid w:val="00DC31C7"/>
    <w:rsid w:val="00DC7826"/>
    <w:rsid w:val="00DC7900"/>
    <w:rsid w:val="00DD0CC1"/>
    <w:rsid w:val="00DD125E"/>
    <w:rsid w:val="00DD2399"/>
    <w:rsid w:val="00DD6210"/>
    <w:rsid w:val="00DE42FA"/>
    <w:rsid w:val="00DE4F60"/>
    <w:rsid w:val="00DE75B5"/>
    <w:rsid w:val="00DE7859"/>
    <w:rsid w:val="00DE7A62"/>
    <w:rsid w:val="00DF401A"/>
    <w:rsid w:val="00DF6679"/>
    <w:rsid w:val="00DF6C8E"/>
    <w:rsid w:val="00E02087"/>
    <w:rsid w:val="00E05605"/>
    <w:rsid w:val="00E06186"/>
    <w:rsid w:val="00E10114"/>
    <w:rsid w:val="00E10826"/>
    <w:rsid w:val="00E1276C"/>
    <w:rsid w:val="00E1440E"/>
    <w:rsid w:val="00E14EE1"/>
    <w:rsid w:val="00E20053"/>
    <w:rsid w:val="00E2306D"/>
    <w:rsid w:val="00E23A53"/>
    <w:rsid w:val="00E250A3"/>
    <w:rsid w:val="00E261FF"/>
    <w:rsid w:val="00E32AC8"/>
    <w:rsid w:val="00E375CA"/>
    <w:rsid w:val="00E37635"/>
    <w:rsid w:val="00E51C71"/>
    <w:rsid w:val="00E55281"/>
    <w:rsid w:val="00E569CF"/>
    <w:rsid w:val="00E67308"/>
    <w:rsid w:val="00E72FCB"/>
    <w:rsid w:val="00E76238"/>
    <w:rsid w:val="00E90D5F"/>
    <w:rsid w:val="00E928CB"/>
    <w:rsid w:val="00E93A79"/>
    <w:rsid w:val="00EA09F7"/>
    <w:rsid w:val="00EA4651"/>
    <w:rsid w:val="00EB06E5"/>
    <w:rsid w:val="00EB320A"/>
    <w:rsid w:val="00EB3EA6"/>
    <w:rsid w:val="00EC350B"/>
    <w:rsid w:val="00EC426F"/>
    <w:rsid w:val="00EC5F8E"/>
    <w:rsid w:val="00ED24C0"/>
    <w:rsid w:val="00ED2EAB"/>
    <w:rsid w:val="00ED4F7E"/>
    <w:rsid w:val="00EE2E6F"/>
    <w:rsid w:val="00EE383F"/>
    <w:rsid w:val="00EF60DA"/>
    <w:rsid w:val="00EF6D67"/>
    <w:rsid w:val="00F05B4C"/>
    <w:rsid w:val="00F116D7"/>
    <w:rsid w:val="00F1590C"/>
    <w:rsid w:val="00F20855"/>
    <w:rsid w:val="00F20A36"/>
    <w:rsid w:val="00F223D6"/>
    <w:rsid w:val="00F23325"/>
    <w:rsid w:val="00F2385A"/>
    <w:rsid w:val="00F2626A"/>
    <w:rsid w:val="00F332A4"/>
    <w:rsid w:val="00F33654"/>
    <w:rsid w:val="00F34767"/>
    <w:rsid w:val="00F34B1B"/>
    <w:rsid w:val="00F41FC7"/>
    <w:rsid w:val="00F42236"/>
    <w:rsid w:val="00F42D3F"/>
    <w:rsid w:val="00F43947"/>
    <w:rsid w:val="00F5066A"/>
    <w:rsid w:val="00F517DB"/>
    <w:rsid w:val="00F623B9"/>
    <w:rsid w:val="00F70F77"/>
    <w:rsid w:val="00F71DB1"/>
    <w:rsid w:val="00F71F63"/>
    <w:rsid w:val="00F7522F"/>
    <w:rsid w:val="00F801B9"/>
    <w:rsid w:val="00F924AA"/>
    <w:rsid w:val="00F94084"/>
    <w:rsid w:val="00F94E57"/>
    <w:rsid w:val="00F953BC"/>
    <w:rsid w:val="00F978C4"/>
    <w:rsid w:val="00FA1426"/>
    <w:rsid w:val="00FA21E1"/>
    <w:rsid w:val="00FA350B"/>
    <w:rsid w:val="00FA3DBF"/>
    <w:rsid w:val="00FA493C"/>
    <w:rsid w:val="00FA7F7F"/>
    <w:rsid w:val="00FB29EC"/>
    <w:rsid w:val="00FB53DD"/>
    <w:rsid w:val="00FC2FF4"/>
    <w:rsid w:val="00FC48E2"/>
    <w:rsid w:val="00FD1CCA"/>
    <w:rsid w:val="00FD2965"/>
    <w:rsid w:val="00FD568C"/>
    <w:rsid w:val="00FE0FF9"/>
    <w:rsid w:val="00FE3203"/>
    <w:rsid w:val="00FE508F"/>
    <w:rsid w:val="00FE55D1"/>
    <w:rsid w:val="00FE6927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9D"/>
    <w:pPr>
      <w:widowControl w:val="0"/>
      <w:suppressAutoHyphens/>
      <w:spacing w:after="0" w:line="240" w:lineRule="auto"/>
    </w:pPr>
    <w:rPr>
      <w:rFonts w:eastAsia="Droid Sans Fallback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04759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9D"/>
    <w:pPr>
      <w:widowControl w:val="0"/>
      <w:suppressAutoHyphens/>
      <w:spacing w:after="0" w:line="240" w:lineRule="auto"/>
    </w:pPr>
    <w:rPr>
      <w:rFonts w:eastAsia="Droid Sans Fallback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04759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2691</Words>
  <Characters>1535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2015-08-26T07:02:00Z</dcterms:created>
  <dcterms:modified xsi:type="dcterms:W3CDTF">2015-08-26T07:02:00Z</dcterms:modified>
</cp:coreProperties>
</file>