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3" w:rsidRPr="00D65765" w:rsidRDefault="00D554D3" w:rsidP="003C4D87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</w:pPr>
      <w:r w:rsidRPr="00D65765"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  <w:t>ВІДДІЛЕННЯ ТЕХНІЧНИХ НАУК</w:t>
      </w:r>
    </w:p>
    <w:p w:rsidR="00D554D3" w:rsidRDefault="00D554D3" w:rsidP="003C4D87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</w:pPr>
      <w:r w:rsidRPr="00D65765"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  <w:t>Секція «Електроніка та приладобудування»</w:t>
      </w:r>
    </w:p>
    <w:p w:rsidR="00D554D3" w:rsidRPr="00D65765" w:rsidRDefault="00D554D3" w:rsidP="00D554D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</w:p>
    <w:p w:rsidR="00D554D3" w:rsidRPr="00D65765" w:rsidRDefault="00D554D3" w:rsidP="00D554D3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hi-IN" w:bidi="hi-IN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9A0B22D" wp14:editId="34E0487B">
            <wp:extent cx="1000125" cy="1291070"/>
            <wp:effectExtent l="0" t="0" r="0" b="4445"/>
            <wp:docPr id="31" name="Рисунок 31" descr="D:\M_A_N_U_M\Ел_віріанти_КЗ_2014\ТН\сидоренко\Сидоренко Ярослава Сергії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D:\M_A_N_U_M\Ел_віріанти_КЗ_2014\ТН\сидоренко\Сидоренко Ярослава Сергії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78" cy="12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Pr="00D531EA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EA">
        <w:rPr>
          <w:rFonts w:ascii="Times New Roman" w:hAnsi="Times New Roman" w:cs="Times New Roman"/>
          <w:b/>
          <w:sz w:val="24"/>
          <w:szCs w:val="24"/>
        </w:rPr>
        <w:t>Сидоренко Ярослава Сергіївна</w:t>
      </w:r>
    </w:p>
    <w:p w:rsidR="00866C42" w:rsidRPr="00866C42" w:rsidRDefault="00D554D3" w:rsidP="00866C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1EA">
        <w:rPr>
          <w:rFonts w:ascii="Times New Roman" w:hAnsi="Times New Roman" w:cs="Times New Roman"/>
          <w:i/>
          <w:sz w:val="24"/>
          <w:szCs w:val="24"/>
        </w:rPr>
        <w:t>учениц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D531EA">
        <w:rPr>
          <w:rFonts w:ascii="Times New Roman" w:hAnsi="Times New Roman" w:cs="Times New Roman"/>
          <w:i/>
          <w:sz w:val="24"/>
          <w:szCs w:val="24"/>
        </w:rPr>
        <w:t xml:space="preserve"> 11-А класу </w:t>
      </w:r>
      <w:r w:rsidR="00866C42">
        <w:rPr>
          <w:rFonts w:ascii="Times New Roman" w:hAnsi="Times New Roman" w:cs="Times New Roman"/>
          <w:i/>
          <w:sz w:val="24"/>
          <w:szCs w:val="24"/>
        </w:rPr>
        <w:t>КЗО «</w:t>
      </w:r>
      <w:r w:rsidR="00866C42" w:rsidRPr="00866C42">
        <w:rPr>
          <w:rFonts w:ascii="Times New Roman" w:hAnsi="Times New Roman" w:cs="Times New Roman"/>
          <w:i/>
          <w:sz w:val="24"/>
          <w:szCs w:val="24"/>
        </w:rPr>
        <w:t>Криворізький Жовтневий ліцей</w:t>
      </w:r>
      <w:r w:rsidR="00866C42">
        <w:rPr>
          <w:rFonts w:ascii="Times New Roman" w:hAnsi="Times New Roman" w:cs="Times New Roman"/>
          <w:i/>
          <w:sz w:val="24"/>
          <w:szCs w:val="24"/>
        </w:rPr>
        <w:t>»</w:t>
      </w:r>
      <w:r w:rsidR="00866C42" w:rsidRPr="00866C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4D3" w:rsidRPr="00D531EA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Криворізької міської ради </w:t>
      </w:r>
      <w:r w:rsidRPr="00866C42">
        <w:rPr>
          <w:rFonts w:ascii="Times New Roman" w:hAnsi="Times New Roman" w:cs="Times New Roman"/>
          <w:i/>
          <w:sz w:val="24"/>
          <w:szCs w:val="24"/>
        </w:rPr>
        <w:t>Дніпропетровської області</w:t>
      </w:r>
    </w:p>
    <w:p w:rsidR="00D554D3" w:rsidRPr="00D531EA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A04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ЕПЛОТЕХНІЧНІ</w:t>
      </w:r>
      <w:r w:rsidRPr="00EE6A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ВИМІРЮВАННЯ ЗА ДОПОМОГОЮ </w:t>
      </w:r>
    </w:p>
    <w:p w:rsidR="00D554D3" w:rsidRPr="00EE6A04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6A04">
        <w:rPr>
          <w:rFonts w:ascii="Times New Roman" w:hAnsi="Times New Roman" w:cs="Times New Roman"/>
          <w:b/>
          <w:color w:val="000000"/>
          <w:sz w:val="24"/>
          <w:szCs w:val="24"/>
        </w:rPr>
        <w:t>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МОЕЛЕКТРИЧНИХ ЕЛЕМЕНТІВ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ПЕЛЬТЬЄ</w:t>
      </w:r>
      <w:proofErr w:type="spellEnd"/>
    </w:p>
    <w:p w:rsidR="00D554D3" w:rsidRPr="00D531EA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D554D3" w:rsidRDefault="00D554D3" w:rsidP="00866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765">
        <w:rPr>
          <w:rFonts w:ascii="Times New Roman" w:hAnsi="Times New Roman" w:cs="Times New Roman"/>
          <w:i/>
          <w:sz w:val="24"/>
          <w:szCs w:val="24"/>
        </w:rPr>
        <w:t xml:space="preserve">Наукові керівники: </w:t>
      </w:r>
      <w:proofErr w:type="spellStart"/>
      <w:r w:rsidRPr="00D65765">
        <w:rPr>
          <w:rFonts w:ascii="Times New Roman" w:hAnsi="Times New Roman" w:cs="Times New Roman"/>
          <w:i/>
          <w:sz w:val="24"/>
          <w:szCs w:val="24"/>
        </w:rPr>
        <w:t>Глубенок</w:t>
      </w:r>
      <w:proofErr w:type="spellEnd"/>
      <w:r w:rsidRPr="00D657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5765">
        <w:rPr>
          <w:rFonts w:ascii="Times New Roman" w:hAnsi="Times New Roman" w:cs="Times New Roman"/>
          <w:i/>
          <w:sz w:val="24"/>
          <w:szCs w:val="24"/>
        </w:rPr>
        <w:t xml:space="preserve">Світлана Валентинівна, вчитель математики </w:t>
      </w:r>
      <w:r w:rsidR="00866C42">
        <w:rPr>
          <w:rFonts w:ascii="Times New Roman" w:hAnsi="Times New Roman" w:cs="Times New Roman"/>
          <w:i/>
          <w:sz w:val="24"/>
          <w:szCs w:val="24"/>
        </w:rPr>
        <w:t>КЗО «</w:t>
      </w:r>
      <w:r w:rsidR="00866C42" w:rsidRPr="00866C42">
        <w:rPr>
          <w:rFonts w:ascii="Times New Roman" w:hAnsi="Times New Roman" w:cs="Times New Roman"/>
          <w:i/>
          <w:sz w:val="24"/>
          <w:szCs w:val="24"/>
        </w:rPr>
        <w:t>Криворізький Жовтневий ліцей</w:t>
      </w:r>
      <w:r w:rsidR="00866C42">
        <w:rPr>
          <w:rFonts w:ascii="Times New Roman" w:hAnsi="Times New Roman" w:cs="Times New Roman"/>
          <w:i/>
          <w:sz w:val="24"/>
          <w:szCs w:val="24"/>
        </w:rPr>
        <w:t xml:space="preserve">» Криворізької міської ради </w:t>
      </w:r>
      <w:r w:rsidR="00866C42" w:rsidRPr="00866C42">
        <w:rPr>
          <w:rFonts w:ascii="Times New Roman" w:hAnsi="Times New Roman" w:cs="Times New Roman"/>
          <w:i/>
          <w:sz w:val="24"/>
          <w:szCs w:val="24"/>
        </w:rPr>
        <w:t>Дніпропетровської області</w:t>
      </w:r>
      <w:r w:rsidRPr="00D65765">
        <w:rPr>
          <w:rFonts w:ascii="Times New Roman" w:hAnsi="Times New Roman" w:cs="Times New Roman"/>
          <w:i/>
          <w:sz w:val="24"/>
          <w:szCs w:val="24"/>
        </w:rPr>
        <w:t>, спеціаліст вищої категорії, вчитель-методист;</w:t>
      </w:r>
      <w:r w:rsidR="003C4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765">
        <w:rPr>
          <w:rFonts w:ascii="Times New Roman" w:hAnsi="Times New Roman" w:cs="Times New Roman"/>
          <w:i/>
          <w:sz w:val="24"/>
          <w:szCs w:val="24"/>
        </w:rPr>
        <w:t>Пономарьов Олександр Миколайович, викладач кафедри двигунобудування  Дніпропетровського національного університету  ім</w:t>
      </w:r>
      <w:r w:rsidR="00866C42">
        <w:rPr>
          <w:rFonts w:ascii="Times New Roman" w:hAnsi="Times New Roman" w:cs="Times New Roman"/>
          <w:i/>
          <w:sz w:val="24"/>
          <w:szCs w:val="24"/>
        </w:rPr>
        <w:t>ені</w:t>
      </w:r>
      <w:r w:rsidRPr="00D6576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866C42">
        <w:rPr>
          <w:rFonts w:ascii="Times New Roman" w:hAnsi="Times New Roman" w:cs="Times New Roman"/>
          <w:i/>
          <w:sz w:val="24"/>
          <w:szCs w:val="24"/>
        </w:rPr>
        <w:t>леся</w:t>
      </w:r>
      <w:r w:rsidRPr="00D65765">
        <w:rPr>
          <w:rFonts w:ascii="Times New Roman" w:hAnsi="Times New Roman" w:cs="Times New Roman"/>
          <w:i/>
          <w:sz w:val="24"/>
          <w:szCs w:val="24"/>
        </w:rPr>
        <w:t xml:space="preserve"> Гончара</w:t>
      </w:r>
      <w:r w:rsidR="00866C42">
        <w:rPr>
          <w:rFonts w:ascii="Times New Roman" w:hAnsi="Times New Roman" w:cs="Times New Roman"/>
          <w:i/>
          <w:sz w:val="24"/>
          <w:szCs w:val="24"/>
        </w:rPr>
        <w:t>.</w:t>
      </w:r>
    </w:p>
    <w:p w:rsidR="00866C42" w:rsidRPr="00D65765" w:rsidRDefault="00866C42" w:rsidP="00866C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Теплотехнічні вимірювання служать для визначення багатьох фізичних величин, пов'язаних з процесами вироблення і споживання теплової енергії. Вони включають в себе як визначення чисто теплових величин (температура, теплова енергія, щільність теплового потоку, теплотворна здатність, теплопровідність), так і деяких інших величин (тиск, витрата, кількість, рівень, склад газу, концентрація).</w:t>
      </w: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 xml:space="preserve">Теплотехнічні вимірювання широко застосовуються в багатьох галузях підприємства: в енергетиці, металургії, хімії та інших. В енергетичній промисловості теплотехнічні вимірювання використовуються для повсякденного контролю і спостереження за роботою і станом встановленого на електростанціях обладнання. </w:t>
      </w: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Метою роботи є створення приладу для теплотехнічних вимірювань.</w:t>
      </w: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 xml:space="preserve">Предмет дослідження – методологія теплотехнічних вимірювань. </w:t>
      </w: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Об'єкт дослідження – термоелектричні перетворювачі.</w:t>
      </w:r>
    </w:p>
    <w:p w:rsidR="00D554D3" w:rsidRPr="00D531EA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Задачі, які стоять перед нами в роботі:</w:t>
      </w:r>
    </w:p>
    <w:p w:rsidR="00D554D3" w:rsidRPr="00D531EA" w:rsidRDefault="00D554D3" w:rsidP="00D55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розглянути деякі</w:t>
      </w:r>
      <w:r w:rsidRPr="00D531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теоретичні відомості про теплофізику, теплотехнічні вимірювання та вимірювання щільності теплових потоків;</w:t>
      </w:r>
    </w:p>
    <w:p w:rsidR="00D554D3" w:rsidRPr="00D531EA" w:rsidRDefault="00D554D3" w:rsidP="00D55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1EA">
        <w:rPr>
          <w:rFonts w:ascii="Times New Roman" w:hAnsi="Times New Roman" w:cs="Times New Roman"/>
          <w:color w:val="000000"/>
          <w:sz w:val="24"/>
          <w:szCs w:val="24"/>
        </w:rPr>
        <w:t xml:space="preserve"> розв’язати теоретично ряд цікавих задач з теми теплового потоку;</w:t>
      </w:r>
    </w:p>
    <w:p w:rsidR="00D554D3" w:rsidRPr="00D531EA" w:rsidRDefault="00D554D3" w:rsidP="00D55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1EA">
        <w:rPr>
          <w:rFonts w:ascii="Times New Roman" w:hAnsi="Times New Roman" w:cs="Times New Roman"/>
          <w:color w:val="000000"/>
          <w:sz w:val="24"/>
          <w:szCs w:val="24"/>
        </w:rPr>
        <w:t>експериментально перевірити одну з них;</w:t>
      </w:r>
    </w:p>
    <w:p w:rsidR="00D554D3" w:rsidRPr="00D531EA" w:rsidRDefault="00D554D3" w:rsidP="00D55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 xml:space="preserve">підтвердити можливості застосування елементів </w:t>
      </w:r>
      <w:proofErr w:type="spellStart"/>
      <w:r w:rsidRPr="00D531EA">
        <w:rPr>
          <w:rFonts w:ascii="Times New Roman" w:hAnsi="Times New Roman" w:cs="Times New Roman"/>
          <w:sz w:val="24"/>
          <w:szCs w:val="24"/>
        </w:rPr>
        <w:t>Пельтьє</w:t>
      </w:r>
      <w:proofErr w:type="spellEnd"/>
      <w:r w:rsidRPr="00D531EA">
        <w:rPr>
          <w:rFonts w:ascii="Times New Roman" w:hAnsi="Times New Roman" w:cs="Times New Roman"/>
          <w:sz w:val="24"/>
          <w:szCs w:val="24"/>
        </w:rPr>
        <w:t xml:space="preserve"> у якості датчиків питомого теплового потоку (щільності теплового потоку).</w:t>
      </w:r>
    </w:p>
    <w:p w:rsidR="00D554D3" w:rsidRDefault="00D554D3" w:rsidP="00D554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EA">
        <w:rPr>
          <w:rFonts w:ascii="Times New Roman" w:hAnsi="Times New Roman" w:cs="Times New Roman"/>
          <w:sz w:val="24"/>
          <w:szCs w:val="24"/>
        </w:rPr>
        <w:t>визначити коефіцієнт перетворення підведеного тепла у електричний струм (</w:t>
      </w:r>
      <w:proofErr w:type="spellStart"/>
      <w:r w:rsidRPr="00D531EA">
        <w:rPr>
          <w:rFonts w:ascii="Times New Roman" w:hAnsi="Times New Roman" w:cs="Times New Roman"/>
          <w:sz w:val="24"/>
          <w:szCs w:val="24"/>
        </w:rPr>
        <w:t>термо-ЕРС</w:t>
      </w:r>
      <w:proofErr w:type="spellEnd"/>
      <w:r w:rsidRPr="00D531EA">
        <w:rPr>
          <w:rFonts w:ascii="Times New Roman" w:hAnsi="Times New Roman" w:cs="Times New Roman"/>
          <w:sz w:val="24"/>
          <w:szCs w:val="24"/>
        </w:rPr>
        <w:t>), та залежності характеристик визначеного коефіцієнта від градієнту температури (різниці температур) та підведеної теплової потужності.</w:t>
      </w:r>
    </w:p>
    <w:p w:rsidR="00D554D3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B31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F09A81F" wp14:editId="70838081">
            <wp:extent cx="1047750" cy="1319634"/>
            <wp:effectExtent l="0" t="0" r="0" b="0"/>
            <wp:docPr id="8" name="Рисунок 8" descr="Z:\Головня Є. М\технічні науки фото\Коган Артур Володим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Головня Є. М\технічні науки фото\Коган Артур Володимир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0" b="4785"/>
                    <a:stretch/>
                  </pic:blipFill>
                  <pic:spPr bwMode="auto">
                    <a:xfrm>
                      <a:off x="0" y="0"/>
                      <a:ext cx="1050366" cy="13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D3" w:rsidRPr="00D6576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Коган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Артур Володимирович</w:t>
      </w:r>
    </w:p>
    <w:p w:rsidR="00D554D3" w:rsidRDefault="00866C42" w:rsidP="00866C4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D554D3" w:rsidRPr="007D0F28">
        <w:rPr>
          <w:rFonts w:ascii="Times New Roman" w:hAnsi="Times New Roman"/>
          <w:i/>
          <w:sz w:val="24"/>
          <w:szCs w:val="24"/>
        </w:rPr>
        <w:t xml:space="preserve">чень 9 класу </w:t>
      </w:r>
      <w:r>
        <w:rPr>
          <w:rFonts w:ascii="Times New Roman" w:hAnsi="Times New Roman"/>
          <w:i/>
          <w:sz w:val="24"/>
          <w:szCs w:val="24"/>
        </w:rPr>
        <w:t>КЗО</w:t>
      </w:r>
      <w:r w:rsidRPr="00866C4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 w:rsidRPr="00866C42">
        <w:rPr>
          <w:rFonts w:ascii="Times New Roman" w:hAnsi="Times New Roman"/>
          <w:i/>
          <w:sz w:val="24"/>
          <w:szCs w:val="24"/>
        </w:rPr>
        <w:t>Дніпропетровський ліцей інформаційних технологій при Дніпропетровському національному університеті імені Олеся Гончара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866C42" w:rsidRPr="00450FD9" w:rsidRDefault="00866C42" w:rsidP="00866C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554D3" w:rsidRPr="00450FD9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D9">
        <w:rPr>
          <w:rFonts w:ascii="Times New Roman" w:hAnsi="Times New Roman" w:cs="Times New Roman"/>
          <w:b/>
          <w:sz w:val="24"/>
          <w:szCs w:val="24"/>
        </w:rPr>
        <w:t>ДОСЛІДЖЕННЯ ПРОХОДЖЕННЯ СВІТЛА ЧЕРЕЗ РІЗНІ СЕ</w:t>
      </w:r>
      <w:r>
        <w:rPr>
          <w:rFonts w:ascii="Times New Roman" w:hAnsi="Times New Roman" w:cs="Times New Roman"/>
          <w:b/>
          <w:sz w:val="24"/>
          <w:szCs w:val="24"/>
        </w:rPr>
        <w:t>РЕДОВИЩА ЗА ДОПОМОГОЮ ЛЮКСМЕТРА</w:t>
      </w:r>
    </w:p>
    <w:p w:rsidR="00D554D3" w:rsidRPr="00450FD9" w:rsidRDefault="00D554D3" w:rsidP="00D554D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54D3" w:rsidRPr="00D65765" w:rsidRDefault="00D554D3" w:rsidP="00866C4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D65765">
        <w:rPr>
          <w:rFonts w:ascii="Times New Roman" w:hAnsi="Times New Roman"/>
          <w:i/>
          <w:sz w:val="24"/>
          <w:szCs w:val="24"/>
        </w:rPr>
        <w:t xml:space="preserve">Науковий керівник: Козлова Тетяна Іванівна, вчитель фізики </w:t>
      </w:r>
      <w:r w:rsidR="00866C42">
        <w:rPr>
          <w:rFonts w:ascii="Times New Roman" w:hAnsi="Times New Roman"/>
          <w:i/>
          <w:sz w:val="24"/>
          <w:szCs w:val="24"/>
        </w:rPr>
        <w:t>КЗО</w:t>
      </w:r>
      <w:r w:rsidR="00866C42" w:rsidRPr="00866C42">
        <w:rPr>
          <w:rFonts w:ascii="Times New Roman" w:hAnsi="Times New Roman"/>
          <w:i/>
          <w:sz w:val="24"/>
          <w:szCs w:val="24"/>
        </w:rPr>
        <w:t xml:space="preserve"> </w:t>
      </w:r>
      <w:r w:rsidR="00866C42">
        <w:rPr>
          <w:rFonts w:ascii="Times New Roman" w:hAnsi="Times New Roman"/>
          <w:i/>
          <w:sz w:val="24"/>
          <w:szCs w:val="24"/>
        </w:rPr>
        <w:t>«</w:t>
      </w:r>
      <w:r w:rsidR="00866C42" w:rsidRPr="00866C42">
        <w:rPr>
          <w:rFonts w:ascii="Times New Roman" w:hAnsi="Times New Roman"/>
          <w:i/>
          <w:sz w:val="24"/>
          <w:szCs w:val="24"/>
        </w:rPr>
        <w:t>Дніпропетровський ліцей інформаційних технологій при Дніпропетровському національному університеті імені Олеся Гончара</w:t>
      </w:r>
      <w:r w:rsidR="00866C42">
        <w:rPr>
          <w:rFonts w:ascii="Times New Roman" w:hAnsi="Times New Roman"/>
          <w:i/>
          <w:sz w:val="24"/>
          <w:szCs w:val="24"/>
        </w:rPr>
        <w:t>»</w:t>
      </w:r>
      <w:r w:rsidRPr="00D65765">
        <w:rPr>
          <w:rFonts w:ascii="Times New Roman" w:hAnsi="Times New Roman"/>
          <w:i/>
          <w:sz w:val="24"/>
          <w:szCs w:val="24"/>
        </w:rPr>
        <w:t>, вчитель-мето</w:t>
      </w:r>
      <w:r>
        <w:rPr>
          <w:rFonts w:ascii="Times New Roman" w:hAnsi="Times New Roman"/>
          <w:i/>
          <w:sz w:val="24"/>
          <w:szCs w:val="24"/>
        </w:rPr>
        <w:t>дист, відмінник освіти України.</w:t>
      </w:r>
    </w:p>
    <w:p w:rsidR="00D554D3" w:rsidRDefault="00D554D3" w:rsidP="00D55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4D3" w:rsidRPr="00450FD9" w:rsidRDefault="00D554D3" w:rsidP="00D554D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0FD9">
        <w:rPr>
          <w:rFonts w:ascii="Times New Roman" w:hAnsi="Times New Roman"/>
          <w:sz w:val="24"/>
          <w:szCs w:val="24"/>
        </w:rPr>
        <w:t>Експериментально – дослідницька робота присвячена дослідженню світла, а саме його проходженню через різні середовища. Дослідження проводиться за допомогою спеціально створеного пристрою «люксметра». В результаті роботи вдалось досягнути поставленої мети, а саме за допомогою саморобного пристрою провести відповідні заміри , що встановлюють залежність світла від середовища. Тим самим було виконані завдання роботи та підтверджена її доцільність та актуальність.</w:t>
      </w:r>
    </w:p>
    <w:p w:rsidR="00D554D3" w:rsidRPr="00450FD9" w:rsidRDefault="00D554D3" w:rsidP="00D554D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0FD9">
        <w:rPr>
          <w:rFonts w:ascii="Times New Roman" w:hAnsi="Times New Roman"/>
          <w:sz w:val="24"/>
          <w:szCs w:val="24"/>
        </w:rPr>
        <w:t>В експериментальній частині були проведені заміри які підтвердили теоретичні положення теорії надані в 1 розділі. Вдалося прийти до висновків, що пристрій який був зібраний для експериментально – дослідницької роботи, цілком відповідає поставленим умовам. Цей пристрій простий у роботі та використанні і надає можливість проводити найрізноманітніші експерименти.</w:t>
      </w:r>
    </w:p>
    <w:p w:rsidR="00D554D3" w:rsidRDefault="00D554D3" w:rsidP="00D554D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50FD9">
        <w:rPr>
          <w:rFonts w:ascii="Times New Roman" w:hAnsi="Times New Roman"/>
          <w:sz w:val="24"/>
          <w:szCs w:val="24"/>
        </w:rPr>
        <w:t>Робота складається зі змісту, вступу, теоретичної та практичної частин, висновків, списку використаних джерел, а також 7 рисунків і 1 схеми.</w:t>
      </w:r>
    </w:p>
    <w:p w:rsidR="00D554D3" w:rsidRDefault="00D554D3" w:rsidP="00D554D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4D3" w:rsidRPr="00450FD9" w:rsidRDefault="00D554D3" w:rsidP="003C4D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408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F9AD48E" wp14:editId="71D95B12">
            <wp:extent cx="1057275" cy="1419355"/>
            <wp:effectExtent l="0" t="0" r="0" b="9525"/>
            <wp:docPr id="20" name="Рисунок 20" descr="Z:\Головня Є. М\технічні науки фото\Косов Леонід Давид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:\Головня Є. М\технічні науки фото\Косов Леонід Давид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r="4808" b="3922"/>
                    <a:stretch/>
                  </pic:blipFill>
                  <pic:spPr bwMode="auto">
                    <a:xfrm>
                      <a:off x="0" y="0"/>
                      <a:ext cx="1059069" cy="14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D3" w:rsidRPr="00D6576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FD9">
        <w:rPr>
          <w:rFonts w:ascii="Times New Roman" w:hAnsi="Times New Roman" w:cs="Times New Roman"/>
          <w:b/>
          <w:bCs/>
          <w:sz w:val="24"/>
          <w:szCs w:val="24"/>
        </w:rPr>
        <w:t>Коссов</w:t>
      </w:r>
      <w:proofErr w:type="spellEnd"/>
      <w:r w:rsidRPr="00450FD9">
        <w:rPr>
          <w:rFonts w:ascii="Times New Roman" w:hAnsi="Times New Roman" w:cs="Times New Roman"/>
          <w:b/>
          <w:bCs/>
          <w:sz w:val="24"/>
          <w:szCs w:val="24"/>
        </w:rPr>
        <w:t xml:space="preserve"> Леонід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Давидович</w:t>
      </w:r>
    </w:p>
    <w:p w:rsidR="00D554D3" w:rsidRDefault="00866C42" w:rsidP="00D55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7D0F28">
        <w:rPr>
          <w:rFonts w:ascii="Times New Roman" w:hAnsi="Times New Roman" w:cs="Times New Roman"/>
          <w:i/>
          <w:sz w:val="24"/>
          <w:szCs w:val="24"/>
        </w:rPr>
        <w:t>чень</w:t>
      </w:r>
      <w:r w:rsidR="00D554D3">
        <w:rPr>
          <w:rFonts w:ascii="Times New Roman" w:hAnsi="Times New Roman" w:cs="Times New Roman"/>
          <w:i/>
          <w:sz w:val="24"/>
          <w:szCs w:val="24"/>
        </w:rPr>
        <w:t xml:space="preserve"> 11-го класу</w:t>
      </w:r>
      <w:r w:rsidR="00D554D3" w:rsidRPr="007D0F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66C42">
        <w:rPr>
          <w:rFonts w:ascii="Times New Roman" w:hAnsi="Times New Roman" w:cs="Times New Roman"/>
          <w:i/>
          <w:sz w:val="24"/>
          <w:szCs w:val="24"/>
        </w:rPr>
        <w:t>К</w:t>
      </w:r>
      <w:r w:rsidR="00AA2A43">
        <w:rPr>
          <w:rFonts w:ascii="Times New Roman" w:hAnsi="Times New Roman" w:cs="Times New Roman"/>
          <w:i/>
          <w:sz w:val="24"/>
          <w:szCs w:val="24"/>
        </w:rPr>
        <w:t xml:space="preserve">ЗО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66C42">
        <w:rPr>
          <w:rFonts w:ascii="Times New Roman" w:hAnsi="Times New Roman" w:cs="Times New Roman"/>
          <w:i/>
          <w:sz w:val="24"/>
          <w:szCs w:val="24"/>
        </w:rPr>
        <w:t xml:space="preserve">Спеціалізована школа № 67 </w:t>
      </w:r>
      <w:proofErr w:type="spellStart"/>
      <w:r w:rsidRPr="00866C42">
        <w:rPr>
          <w:rFonts w:ascii="Times New Roman" w:hAnsi="Times New Roman" w:cs="Times New Roman"/>
          <w:i/>
          <w:sz w:val="24"/>
          <w:szCs w:val="24"/>
        </w:rPr>
        <w:t>еколого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866C42">
        <w:rPr>
          <w:rFonts w:ascii="Times New Roman" w:hAnsi="Times New Roman" w:cs="Times New Roman"/>
          <w:i/>
          <w:sz w:val="24"/>
          <w:szCs w:val="24"/>
        </w:rPr>
        <w:t>економічного</w:t>
      </w:r>
      <w:proofErr w:type="spellEnd"/>
      <w:r w:rsidRPr="00866C42">
        <w:rPr>
          <w:rFonts w:ascii="Times New Roman" w:hAnsi="Times New Roman" w:cs="Times New Roman"/>
          <w:i/>
          <w:sz w:val="24"/>
          <w:szCs w:val="24"/>
        </w:rPr>
        <w:t xml:space="preserve"> профілю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66C42">
        <w:rPr>
          <w:rFonts w:ascii="Times New Roman" w:hAnsi="Times New Roman" w:cs="Times New Roman"/>
          <w:i/>
          <w:sz w:val="24"/>
          <w:szCs w:val="24"/>
        </w:rPr>
        <w:t xml:space="preserve"> Дніпропетровської міської ради</w:t>
      </w:r>
    </w:p>
    <w:p w:rsidR="00D554D3" w:rsidRPr="007D0F28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0FD9">
        <w:rPr>
          <w:rFonts w:ascii="Times New Roman" w:hAnsi="Times New Roman" w:cs="Times New Roman"/>
          <w:b/>
          <w:bCs/>
          <w:sz w:val="24"/>
          <w:szCs w:val="24"/>
        </w:rPr>
        <w:t>МІКРОНАВУШНИК</w:t>
      </w:r>
      <w:proofErr w:type="spellEnd"/>
      <w:r w:rsidRPr="00450FD9">
        <w:rPr>
          <w:rFonts w:ascii="Times New Roman" w:hAnsi="Times New Roman" w:cs="Times New Roman"/>
          <w:b/>
          <w:bCs/>
          <w:sz w:val="24"/>
          <w:szCs w:val="24"/>
        </w:rPr>
        <w:t xml:space="preserve"> МАГНІТНОЇ ІНДУКЦІЇ</w:t>
      </w:r>
    </w:p>
    <w:p w:rsidR="00D554D3" w:rsidRPr="00450FD9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4D3" w:rsidRPr="00D65765" w:rsidRDefault="00AA2A43" w:rsidP="00D2758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Науковий </w:t>
      </w:r>
      <w:bookmarkStart w:id="0" w:name="_GoBack"/>
      <w:bookmarkEnd w:id="0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</w:t>
      </w:r>
      <w:r w:rsidR="00D554D3" w:rsidRPr="00866C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ерівник: Кудрявцев </w:t>
      </w:r>
      <w:r w:rsidR="00866C42" w:rsidRPr="00866C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Андрій Володимирович</w:t>
      </w:r>
      <w:r w:rsidR="00D554D3" w:rsidRPr="00866C4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викладач фізики </w:t>
      </w:r>
      <w:r w:rsidR="00866C42" w:rsidRPr="00866C42">
        <w:rPr>
          <w:rFonts w:ascii="Times New Roman" w:hAnsi="Times New Roman"/>
          <w:b w:val="0"/>
          <w:i/>
          <w:color w:val="auto"/>
          <w:sz w:val="24"/>
          <w:szCs w:val="24"/>
        </w:rPr>
        <w:t>КЗО «Дніпропетровський ліцей інформаційних технологій при Дніпропетровському національному університеті імені Олеся Гончара»</w:t>
      </w:r>
      <w:r w:rsidR="00D554D3" w:rsidRPr="00D6576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 заслужений вчитель України</w:t>
      </w:r>
    </w:p>
    <w:p w:rsidR="00D554D3" w:rsidRPr="00D65765" w:rsidRDefault="00D554D3" w:rsidP="00D554D3">
      <w:pPr>
        <w:jc w:val="both"/>
        <w:rPr>
          <w:i/>
        </w:rPr>
      </w:pPr>
    </w:p>
    <w:p w:rsidR="00D554D3" w:rsidRPr="00450FD9" w:rsidRDefault="00D554D3" w:rsidP="00D554D3">
      <w:pPr>
        <w:pStyle w:val="a5"/>
        <w:spacing w:line="240" w:lineRule="auto"/>
        <w:ind w:right="0" w:firstLine="689"/>
        <w:jc w:val="both"/>
        <w:rPr>
          <w:sz w:val="24"/>
          <w:szCs w:val="24"/>
        </w:rPr>
      </w:pPr>
      <w:r w:rsidRPr="00450FD9">
        <w:rPr>
          <w:sz w:val="24"/>
          <w:szCs w:val="24"/>
        </w:rPr>
        <w:lastRenderedPageBreak/>
        <w:t xml:space="preserve">Метою даної роботи було створити </w:t>
      </w:r>
      <w:proofErr w:type="spellStart"/>
      <w:r w:rsidRPr="00450FD9">
        <w:rPr>
          <w:sz w:val="24"/>
          <w:szCs w:val="24"/>
        </w:rPr>
        <w:t>мікронавушник</w:t>
      </w:r>
      <w:proofErr w:type="spellEnd"/>
      <w:r w:rsidRPr="00450FD9">
        <w:rPr>
          <w:sz w:val="24"/>
          <w:szCs w:val="24"/>
        </w:rPr>
        <w:t xml:space="preserve"> магнітної індукції, який є одним із прикладів використання напівпровідникових елементів. Це дуже практичний апарат для непомітного прийняття інформації. Користуючись ним, можна приховано від оточуючих слухати музику, або розмовляти по телефону як через гарнітуру.</w:t>
      </w:r>
    </w:p>
    <w:p w:rsidR="00D554D3" w:rsidRPr="00450FD9" w:rsidRDefault="00D554D3" w:rsidP="00D554D3">
      <w:pPr>
        <w:pStyle w:val="a5"/>
        <w:spacing w:line="240" w:lineRule="auto"/>
        <w:ind w:right="0" w:firstLine="689"/>
        <w:jc w:val="both"/>
        <w:rPr>
          <w:sz w:val="24"/>
          <w:szCs w:val="24"/>
          <w:lang w:eastAsia="ru-RU"/>
        </w:rPr>
      </w:pPr>
      <w:r w:rsidRPr="00450FD9">
        <w:rPr>
          <w:sz w:val="24"/>
          <w:szCs w:val="24"/>
        </w:rPr>
        <w:t xml:space="preserve">В роботі були виконані такі завдання: ознайомлення з теорією напівпровідників, складання схеми роботи </w:t>
      </w:r>
      <w:proofErr w:type="spellStart"/>
      <w:r w:rsidRPr="00450FD9">
        <w:rPr>
          <w:sz w:val="24"/>
          <w:szCs w:val="24"/>
        </w:rPr>
        <w:t>мікронавушника</w:t>
      </w:r>
      <w:proofErr w:type="spellEnd"/>
      <w:r w:rsidRPr="00450FD9">
        <w:rPr>
          <w:sz w:val="24"/>
          <w:szCs w:val="24"/>
        </w:rPr>
        <w:t xml:space="preserve">, створення для практичного застосування </w:t>
      </w:r>
      <w:proofErr w:type="spellStart"/>
      <w:r w:rsidRPr="00450FD9">
        <w:rPr>
          <w:sz w:val="24"/>
          <w:szCs w:val="24"/>
        </w:rPr>
        <w:t>мікронавушника</w:t>
      </w:r>
      <w:proofErr w:type="spellEnd"/>
      <w:r w:rsidRPr="00450FD9">
        <w:rPr>
          <w:sz w:val="24"/>
          <w:szCs w:val="24"/>
        </w:rPr>
        <w:t xml:space="preserve"> магнітної індукції, демонстрація актуальності даного приладу.</w:t>
      </w:r>
    </w:p>
    <w:p w:rsidR="00D554D3" w:rsidRPr="00450FD9" w:rsidRDefault="00D554D3" w:rsidP="00D554D3">
      <w:pPr>
        <w:pStyle w:val="a4"/>
        <w:ind w:firstLine="6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0FD9">
        <w:rPr>
          <w:rFonts w:ascii="Times New Roman" w:hAnsi="Times New Roman"/>
          <w:sz w:val="24"/>
          <w:szCs w:val="24"/>
        </w:rPr>
        <w:t>Мікронавушник</w:t>
      </w:r>
      <w:proofErr w:type="spellEnd"/>
      <w:r w:rsidRPr="00450FD9">
        <w:rPr>
          <w:rFonts w:ascii="Times New Roman" w:hAnsi="Times New Roman"/>
          <w:sz w:val="24"/>
          <w:szCs w:val="24"/>
        </w:rPr>
        <w:t xml:space="preserve"> складається з кількох частин: </w:t>
      </w:r>
      <w:proofErr w:type="spellStart"/>
      <w:r w:rsidRPr="00450FD9">
        <w:rPr>
          <w:rFonts w:ascii="Times New Roman" w:hAnsi="Times New Roman"/>
          <w:sz w:val="24"/>
          <w:szCs w:val="24"/>
        </w:rPr>
        <w:t>роз’єму</w:t>
      </w:r>
      <w:proofErr w:type="spellEnd"/>
      <w:r w:rsidRPr="00450FD9">
        <w:rPr>
          <w:rFonts w:ascii="Times New Roman" w:hAnsi="Times New Roman"/>
          <w:sz w:val="24"/>
          <w:szCs w:val="24"/>
        </w:rPr>
        <w:t xml:space="preserve">, на який виводиться сигнал, перетворений зі звукового на електричний; підсилювача звукової частоти; батарейки 9В; котушки; </w:t>
      </w:r>
      <w:proofErr w:type="spellStart"/>
      <w:r w:rsidRPr="00450FD9">
        <w:rPr>
          <w:rFonts w:ascii="Times New Roman" w:hAnsi="Times New Roman"/>
          <w:sz w:val="24"/>
          <w:szCs w:val="24"/>
        </w:rPr>
        <w:t>мікронавушника</w:t>
      </w:r>
      <w:proofErr w:type="spellEnd"/>
      <w:r w:rsidRPr="00450FD9">
        <w:rPr>
          <w:rFonts w:ascii="Times New Roman" w:hAnsi="Times New Roman"/>
          <w:sz w:val="24"/>
          <w:szCs w:val="24"/>
        </w:rPr>
        <w:t>, який є потужним магнітом дуже малих розмірів.</w:t>
      </w:r>
    </w:p>
    <w:p w:rsidR="00D554D3" w:rsidRDefault="00D554D3" w:rsidP="00D554D3">
      <w:pPr>
        <w:spacing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50FD9">
        <w:rPr>
          <w:rFonts w:ascii="Times New Roman" w:hAnsi="Times New Roman" w:cs="Times New Roman"/>
          <w:sz w:val="24"/>
          <w:szCs w:val="24"/>
        </w:rPr>
        <w:t xml:space="preserve">Початком електричного ланцюгу є </w:t>
      </w:r>
      <w:proofErr w:type="spellStart"/>
      <w:r w:rsidRPr="00450FD9">
        <w:rPr>
          <w:rFonts w:ascii="Times New Roman" w:hAnsi="Times New Roman" w:cs="Times New Roman"/>
          <w:sz w:val="24"/>
          <w:szCs w:val="24"/>
        </w:rPr>
        <w:t>роз’єм</w:t>
      </w:r>
      <w:proofErr w:type="spellEnd"/>
      <w:r w:rsidRPr="00450FD9">
        <w:rPr>
          <w:rFonts w:ascii="Times New Roman" w:hAnsi="Times New Roman" w:cs="Times New Roman"/>
          <w:sz w:val="24"/>
          <w:szCs w:val="24"/>
        </w:rPr>
        <w:t xml:space="preserve"> навушників. На них подається перетворений звуковий сигнал, який потім  надходить до підсилювача, котрий є однією із головних деталей у пристрої. З підсилювачу виходить сигнал такої самої частоти, але більшої амплітуди коливань напруги. Далі сигнал подається до котушки індуктивності. Саме ця частина </w:t>
      </w:r>
      <w:proofErr w:type="spellStart"/>
      <w:r w:rsidRPr="00450FD9">
        <w:rPr>
          <w:rFonts w:ascii="Times New Roman" w:hAnsi="Times New Roman" w:cs="Times New Roman"/>
          <w:sz w:val="24"/>
          <w:szCs w:val="24"/>
        </w:rPr>
        <w:t>мікронавушника</w:t>
      </w:r>
      <w:proofErr w:type="spellEnd"/>
      <w:r w:rsidRPr="00450FD9">
        <w:rPr>
          <w:rFonts w:ascii="Times New Roman" w:hAnsi="Times New Roman" w:cs="Times New Roman"/>
          <w:sz w:val="24"/>
          <w:szCs w:val="24"/>
        </w:rPr>
        <w:t xml:space="preserve">  пов’язана з явищем магнітної індукції. Сигнал, який виходить з підсилювача, проходячи котушкою, створює навколо неї магнітне поле, під дією якого починає коливатись з частотою сигналу магніт, що знаходиться у магнітному полі котушки індуктивності. Магніт знаходиться у вусі людини максимально близько до барабанної перетинки, яка ловить коливання, а людина сприймає їх вже як звук.</w:t>
      </w:r>
    </w:p>
    <w:p w:rsidR="00D554D3" w:rsidRDefault="00D554D3" w:rsidP="00D554D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Pr="00450FD9" w:rsidRDefault="00D554D3" w:rsidP="00D554D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408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EEFED33" wp14:editId="656B9C9C">
            <wp:extent cx="1143000" cy="1545981"/>
            <wp:effectExtent l="0" t="0" r="0" b="0"/>
            <wp:docPr id="32" name="Рисунок 32" descr="Z:\Головня Є. М\технічні науки фото\Шихов Станіслав Кири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:\Головня Є. М\технічні науки фото\Шихов Станіслав Кирил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" r="2995" b="4907"/>
                    <a:stretch/>
                  </pic:blipFill>
                  <pic:spPr bwMode="auto">
                    <a:xfrm>
                      <a:off x="0" y="0"/>
                      <a:ext cx="1143000" cy="15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C42" w:rsidRPr="00866C42" w:rsidRDefault="00866C42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54D3" w:rsidRPr="007D0F28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F28">
        <w:rPr>
          <w:rFonts w:ascii="Times New Roman" w:hAnsi="Times New Roman" w:cs="Times New Roman"/>
          <w:b/>
          <w:sz w:val="24"/>
          <w:szCs w:val="24"/>
        </w:rPr>
        <w:t>Шихов</w:t>
      </w:r>
      <w:proofErr w:type="spellEnd"/>
      <w:r w:rsidRPr="007D0F28">
        <w:rPr>
          <w:rFonts w:ascii="Times New Roman" w:hAnsi="Times New Roman" w:cs="Times New Roman"/>
          <w:b/>
          <w:sz w:val="24"/>
          <w:szCs w:val="24"/>
        </w:rPr>
        <w:t xml:space="preserve"> Станіслав Кирилович</w:t>
      </w:r>
    </w:p>
    <w:p w:rsidR="00D554D3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7D0F28">
        <w:rPr>
          <w:rFonts w:ascii="Times New Roman" w:hAnsi="Times New Roman" w:cs="Times New Roman"/>
          <w:i/>
          <w:sz w:val="24"/>
          <w:szCs w:val="24"/>
        </w:rPr>
        <w:t xml:space="preserve">чень 9-Б класу </w:t>
      </w:r>
      <w:r w:rsidRPr="00866C42">
        <w:rPr>
          <w:rFonts w:ascii="Times New Roman" w:hAnsi="Times New Roman" w:cs="Times New Roman"/>
          <w:i/>
          <w:sz w:val="24"/>
          <w:szCs w:val="24"/>
        </w:rPr>
        <w:t>КЗО «Дніпропетровський ліцей інформаційних технологій при Дніпропетровському національному університеті імені Олеся Гончара»</w:t>
      </w:r>
    </w:p>
    <w:p w:rsidR="00866C42" w:rsidRPr="007D0F28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4D3" w:rsidRPr="007D0F28" w:rsidRDefault="00D554D3" w:rsidP="00D55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28">
        <w:rPr>
          <w:rFonts w:ascii="Times New Roman" w:hAnsi="Times New Roman" w:cs="Times New Roman"/>
          <w:b/>
          <w:sz w:val="24"/>
          <w:szCs w:val="24"/>
        </w:rPr>
        <w:t>МОДЕЛЮВАННЯ ФІЗИЧНИХ ВЛАСТИВОСТЕЙ МЕХАНІЧНИХ ХВИЛЬ</w:t>
      </w:r>
    </w:p>
    <w:p w:rsidR="00D554D3" w:rsidRPr="00AC4206" w:rsidRDefault="00D554D3" w:rsidP="00D275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206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Козлова Тетяна Іванівна, вчитель-методист </w:t>
      </w:r>
      <w:r w:rsidR="00866C42">
        <w:rPr>
          <w:rFonts w:ascii="Times New Roman" w:hAnsi="Times New Roman"/>
          <w:i/>
          <w:sz w:val="24"/>
          <w:szCs w:val="24"/>
        </w:rPr>
        <w:t>КЗО</w:t>
      </w:r>
      <w:r w:rsidR="00866C42" w:rsidRPr="00866C42">
        <w:rPr>
          <w:rFonts w:ascii="Times New Roman" w:hAnsi="Times New Roman"/>
          <w:i/>
          <w:sz w:val="24"/>
          <w:szCs w:val="24"/>
        </w:rPr>
        <w:t xml:space="preserve"> </w:t>
      </w:r>
      <w:r w:rsidR="00866C42">
        <w:rPr>
          <w:rFonts w:ascii="Times New Roman" w:hAnsi="Times New Roman"/>
          <w:i/>
          <w:sz w:val="24"/>
          <w:szCs w:val="24"/>
        </w:rPr>
        <w:t>«</w:t>
      </w:r>
      <w:r w:rsidR="00866C42" w:rsidRPr="00866C42">
        <w:rPr>
          <w:rFonts w:ascii="Times New Roman" w:hAnsi="Times New Roman"/>
          <w:i/>
          <w:sz w:val="24"/>
          <w:szCs w:val="24"/>
        </w:rPr>
        <w:t>Дніпропетровський ліцей інформаційних технологій при Дніпропетровському національному університеті імені Олеся Гончара</w:t>
      </w:r>
      <w:r w:rsidR="00866C42">
        <w:rPr>
          <w:rFonts w:ascii="Times New Roman" w:hAnsi="Times New Roman"/>
          <w:i/>
          <w:sz w:val="24"/>
          <w:szCs w:val="24"/>
        </w:rPr>
        <w:t>»</w:t>
      </w:r>
      <w:r w:rsidRPr="00AC4206">
        <w:rPr>
          <w:rFonts w:ascii="Times New Roman" w:hAnsi="Times New Roman" w:cs="Times New Roman"/>
          <w:i/>
          <w:sz w:val="24"/>
          <w:szCs w:val="24"/>
        </w:rPr>
        <w:t>; Чашка Юрій Михайлович, к</w:t>
      </w:r>
      <w:r w:rsidR="00AA2A43">
        <w:rPr>
          <w:rFonts w:ascii="Times New Roman" w:hAnsi="Times New Roman" w:cs="Times New Roman"/>
          <w:i/>
          <w:sz w:val="24"/>
          <w:szCs w:val="24"/>
        </w:rPr>
        <w:t>.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AA2A43">
        <w:rPr>
          <w:rFonts w:ascii="Times New Roman" w:hAnsi="Times New Roman" w:cs="Times New Roman"/>
          <w:i/>
          <w:sz w:val="24"/>
          <w:szCs w:val="24"/>
        </w:rPr>
        <w:t>.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AA2A43">
        <w:rPr>
          <w:rFonts w:ascii="Times New Roman" w:hAnsi="Times New Roman" w:cs="Times New Roman"/>
          <w:i/>
          <w:sz w:val="24"/>
          <w:szCs w:val="24"/>
        </w:rPr>
        <w:t>.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r w:rsidR="00866C42">
        <w:rPr>
          <w:rFonts w:ascii="Times New Roman" w:hAnsi="Times New Roman" w:cs="Times New Roman"/>
          <w:i/>
          <w:sz w:val="24"/>
          <w:szCs w:val="24"/>
        </w:rPr>
        <w:t>Дніпропетровського національного університету імені Олеся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 Гончара (фізико-технічний факультет).</w:t>
      </w:r>
    </w:p>
    <w:p w:rsidR="00D554D3" w:rsidRPr="007D0F28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Науково-дослідна робота присвячена моделюванню фізичних властивостей механічних хвиль за допомогою спеціально створених моделей </w:t>
      </w:r>
      <w:r w:rsidRPr="007D0F28">
        <w:rPr>
          <w:rFonts w:ascii="Times New Roman" w:eastAsia="Calibri" w:hAnsi="Times New Roman" w:cs="Times New Roman"/>
          <w:sz w:val="24"/>
          <w:szCs w:val="24"/>
        </w:rPr>
        <w:t>повздовжньої</w:t>
      </w:r>
      <w:r w:rsidRPr="007D0F28">
        <w:rPr>
          <w:rFonts w:ascii="Times New Roman" w:hAnsi="Times New Roman" w:cs="Times New Roman"/>
          <w:sz w:val="24"/>
          <w:szCs w:val="24"/>
        </w:rPr>
        <w:t xml:space="preserve"> та поперечної хвилі, установки «Хвильова ванна» та автоматизованого генератора для демонстрації різних типів хвиль, їх швидкості, дифракції, інтерференції і т.д. Вдалося досягнути поставленої мети, а саме створення, випробування та використання у відповідних експериментах моделей та установки. Тим самим були виконані всі завдання роботи та підтверджена її доцільність та актуальність.</w:t>
      </w:r>
    </w:p>
    <w:p w:rsidR="00D554D3" w:rsidRPr="007D0F28" w:rsidRDefault="00D554D3" w:rsidP="003C4D8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Висновки, зроблені після проведення низькі експериментів, цілком підтвердили теоретичні положення хвильової теорії, що викладені у першій частині роботи. </w:t>
      </w:r>
      <w:r w:rsidRPr="007D0F28">
        <w:rPr>
          <w:rFonts w:ascii="Times New Roman" w:eastAsia="Calibri" w:hAnsi="Times New Roman" w:cs="Times New Roman"/>
          <w:sz w:val="24"/>
          <w:szCs w:val="24"/>
        </w:rPr>
        <w:t xml:space="preserve">Установка, яку розробили для цієї науково-дослідної роботи, надає можливість вимірювати швидкість хвилі, проводити дослідження щодо їх </w:t>
      </w:r>
      <w:r w:rsidRPr="007D0F28">
        <w:rPr>
          <w:rFonts w:ascii="Times New Roman" w:hAnsi="Times New Roman" w:cs="Times New Roman"/>
          <w:sz w:val="24"/>
          <w:szCs w:val="24"/>
        </w:rPr>
        <w:t xml:space="preserve">дифракції та інтерференції, </w:t>
      </w:r>
      <w:r w:rsidRPr="007D0F28">
        <w:rPr>
          <w:rFonts w:ascii="Times New Roman" w:eastAsia="Calibri" w:hAnsi="Times New Roman" w:cs="Times New Roman"/>
          <w:sz w:val="24"/>
          <w:szCs w:val="24"/>
        </w:rPr>
        <w:t xml:space="preserve">моделі різних типів хвиль </w:t>
      </w:r>
      <w:r w:rsidRPr="007D0F28">
        <w:rPr>
          <w:rFonts w:ascii="Times New Roman" w:eastAsia="Calibri" w:hAnsi="Times New Roman" w:cs="Times New Roman"/>
          <w:sz w:val="24"/>
          <w:szCs w:val="24"/>
        </w:rPr>
        <w:lastRenderedPageBreak/>
        <w:t>дають досить чітке уявлення про подані типи хвиль і допомагають покращити сприйняття інформації.</w:t>
      </w:r>
    </w:p>
    <w:p w:rsidR="00D554D3" w:rsidRPr="00AC4206" w:rsidRDefault="00D554D3" w:rsidP="00D554D3">
      <w:pPr>
        <w:spacing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</w:pPr>
      <w:r w:rsidRPr="00AC4206"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  <w:t>Секція «</w:t>
      </w:r>
      <w:proofErr w:type="spellStart"/>
      <w:r w:rsidRPr="00AC4206"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  <w:t>Авіа-</w:t>
      </w:r>
      <w:proofErr w:type="spellEnd"/>
      <w:r w:rsidRPr="00AC4206">
        <w:rPr>
          <w:rFonts w:ascii="Times New Roman" w:eastAsia="Droid Sans Fallback" w:hAnsi="Times New Roman" w:cs="Times New Roman"/>
          <w:b/>
          <w:kern w:val="2"/>
          <w:sz w:val="32"/>
          <w:szCs w:val="32"/>
          <w:lang w:eastAsia="hi-IN" w:bidi="hi-IN"/>
        </w:rPr>
        <w:t xml:space="preserve"> та ракетобудування, машинобудування і робототехніка»</w:t>
      </w:r>
    </w:p>
    <w:p w:rsidR="00D554D3" w:rsidRPr="00DA22B8" w:rsidRDefault="00D554D3" w:rsidP="00AA2A43">
      <w:pPr>
        <w:spacing w:after="0" w:line="240" w:lineRule="auto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0E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D97BC57" wp14:editId="012139F0">
            <wp:extent cx="1019175" cy="1349528"/>
            <wp:effectExtent l="0" t="0" r="0" b="3175"/>
            <wp:docPr id="33" name="Рисунок 33" descr="Z:\Головня Є. М\технічні науки фото\Келбукова Світлана Анатолії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:\Головня Є. М\технічні науки фото\Келбукова Світлана Анатолії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" r="3689" b="3031"/>
                    <a:stretch/>
                  </pic:blipFill>
                  <pic:spPr bwMode="auto">
                    <a:xfrm>
                      <a:off x="0" y="0"/>
                      <a:ext cx="1020071" cy="13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Pr="00DA22B8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8">
        <w:rPr>
          <w:rFonts w:ascii="Times New Roman" w:hAnsi="Times New Roman" w:cs="Times New Roman"/>
          <w:b/>
          <w:sz w:val="24"/>
          <w:szCs w:val="24"/>
        </w:rPr>
        <w:t>Келбукова Світлана Анатоліївна</w:t>
      </w:r>
    </w:p>
    <w:p w:rsidR="00D554D3" w:rsidRDefault="00866C42" w:rsidP="00D55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>чениця 11-А класу Дніпропетровськ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 xml:space="preserve"> обласн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 xml:space="preserve"> ліце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>-інтернат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>фізико-математичного профілю</w:t>
      </w:r>
    </w:p>
    <w:p w:rsidR="00D554D3" w:rsidRPr="00DA22B8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54D3" w:rsidRPr="00DA22B8" w:rsidRDefault="00D554D3" w:rsidP="00D55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B8">
        <w:rPr>
          <w:rFonts w:ascii="Times New Roman" w:hAnsi="Times New Roman" w:cs="Times New Roman"/>
          <w:b/>
          <w:sz w:val="24"/>
          <w:szCs w:val="24"/>
        </w:rPr>
        <w:t>ВИЗНАЧЕННЯ ОПТИМАЛЬНОГО ЗАКОНУ УПРАВЛІННЯ РУШІЄМ ДЛЯ ТРАНСПОРТУВАННЯ СЕКЦІЇ СОНЯЧНОЇ БАТАРЕЇ МКС</w:t>
      </w:r>
    </w:p>
    <w:p w:rsidR="00D554D3" w:rsidRPr="00AC4206" w:rsidRDefault="00D554D3" w:rsidP="00D275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206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AC4206">
        <w:rPr>
          <w:rFonts w:ascii="Times New Roman" w:hAnsi="Times New Roman" w:cs="Times New Roman"/>
          <w:i/>
          <w:sz w:val="24"/>
          <w:szCs w:val="24"/>
        </w:rPr>
        <w:t>Жупієв</w:t>
      </w:r>
      <w:proofErr w:type="spellEnd"/>
      <w:r w:rsidRPr="00AC4206">
        <w:rPr>
          <w:rFonts w:ascii="Times New Roman" w:hAnsi="Times New Roman" w:cs="Times New Roman"/>
          <w:i/>
          <w:sz w:val="24"/>
          <w:szCs w:val="24"/>
        </w:rPr>
        <w:t xml:space="preserve"> Олександр Леонідович, старший викладач </w:t>
      </w:r>
      <w:proofErr w:type="spellStart"/>
      <w:r w:rsidRPr="00AC4206">
        <w:rPr>
          <w:rFonts w:ascii="Times New Roman" w:hAnsi="Times New Roman" w:cs="Times New Roman"/>
          <w:i/>
          <w:sz w:val="24"/>
          <w:szCs w:val="24"/>
        </w:rPr>
        <w:t>ВНЗ</w:t>
      </w:r>
      <w:proofErr w:type="spellEnd"/>
      <w:r w:rsidRPr="00AC4206">
        <w:rPr>
          <w:rFonts w:ascii="Times New Roman" w:hAnsi="Times New Roman" w:cs="Times New Roman"/>
          <w:i/>
          <w:sz w:val="24"/>
          <w:szCs w:val="24"/>
        </w:rPr>
        <w:t xml:space="preserve"> «Національний гірничий університет».</w:t>
      </w:r>
    </w:p>
    <w:p w:rsidR="00D554D3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8">
        <w:rPr>
          <w:rFonts w:ascii="Times New Roman" w:hAnsi="Times New Roman" w:cs="Times New Roman"/>
          <w:sz w:val="24"/>
          <w:szCs w:val="24"/>
        </w:rPr>
        <w:t>В науково-дослідницькій роботі вирішена актуальна наукова задача,</w:t>
      </w:r>
      <w:r w:rsidRPr="00DA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B8">
        <w:rPr>
          <w:rFonts w:ascii="Times New Roman" w:hAnsi="Times New Roman" w:cs="Times New Roman"/>
          <w:sz w:val="24"/>
          <w:szCs w:val="24"/>
        </w:rPr>
        <w:t xml:space="preserve">що складається в визначенні оптимального закону управління і розробці концепції рушія секції сонячної батареї. </w:t>
      </w:r>
    </w:p>
    <w:p w:rsidR="00D554D3" w:rsidRPr="00DA22B8" w:rsidRDefault="00D554D3" w:rsidP="00D554D3">
      <w:pPr>
        <w:spacing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A22B8">
        <w:rPr>
          <w:rFonts w:ascii="Times New Roman" w:hAnsi="Times New Roman" w:cs="Times New Roman"/>
          <w:b/>
          <w:sz w:val="24"/>
          <w:szCs w:val="24"/>
        </w:rPr>
        <w:t xml:space="preserve">Мета роботи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A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розробити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рекомендації з вибору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концептуальної моделі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реактивного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рушія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вибору закону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управління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реактивним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рушієм.</w:t>
      </w:r>
    </w:p>
    <w:p w:rsidR="00D554D3" w:rsidRPr="00DA22B8" w:rsidRDefault="00D554D3" w:rsidP="00D554D3">
      <w:pPr>
        <w:spacing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A22B8">
        <w:rPr>
          <w:rStyle w:val="hps"/>
          <w:rFonts w:ascii="Times New Roman" w:hAnsi="Times New Roman" w:cs="Times New Roman"/>
          <w:b/>
          <w:sz w:val="24"/>
          <w:szCs w:val="24"/>
        </w:rPr>
        <w:t>Вперше обґрунтовано</w:t>
      </w:r>
      <w:r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що в якості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концептуальної моделі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реактивного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рушія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доцільно прийняти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рушій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з симетрично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встановленими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щодо осей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двома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ракетами</w:t>
      </w:r>
      <w:r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за умови</w:t>
      </w:r>
      <w:r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що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рівнодіюча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реактивних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сил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проходить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через центр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мас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2B8">
        <w:rPr>
          <w:rStyle w:val="hps"/>
          <w:rFonts w:ascii="Times New Roman" w:hAnsi="Times New Roman" w:cs="Times New Roman"/>
          <w:sz w:val="24"/>
          <w:szCs w:val="24"/>
        </w:rPr>
        <w:t>ТС</w:t>
      </w:r>
      <w:proofErr w:type="spellEnd"/>
      <w:r w:rsidRPr="00DA22B8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D554D3" w:rsidRPr="00DA22B8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2B8">
        <w:rPr>
          <w:rStyle w:val="hps"/>
          <w:rFonts w:ascii="Times New Roman" w:hAnsi="Times New Roman" w:cs="Times New Roman"/>
          <w:b/>
          <w:sz w:val="24"/>
          <w:szCs w:val="24"/>
        </w:rPr>
        <w:t>Вперше</w:t>
      </w:r>
      <w:r w:rsidRPr="00DA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b/>
          <w:sz w:val="24"/>
          <w:szCs w:val="24"/>
        </w:rPr>
        <w:t>отримано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 xml:space="preserve"> закон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управління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реактивним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рушієм</w:t>
      </w:r>
      <w:r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як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розв’язок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оптимізаційної задачі</w:t>
      </w:r>
      <w:r w:rsidRPr="00DA22B8">
        <w:rPr>
          <w:rFonts w:ascii="Times New Roman" w:hAnsi="Times New Roman" w:cs="Times New Roman"/>
          <w:sz w:val="24"/>
          <w:szCs w:val="24"/>
        </w:rPr>
        <w:t>:</w:t>
      </w:r>
    </w:p>
    <w:p w:rsidR="00D554D3" w:rsidRPr="00DA22B8" w:rsidRDefault="00AA2A4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b>
            </m:sSub>
          </m:e>
        </m:func>
      </m:oMath>
      <w:r w:rsidR="00D554D3" w:rsidRPr="00DA22B8">
        <w:rPr>
          <w:rFonts w:ascii="Times New Roman" w:hAnsi="Times New Roman" w:cs="Times New Roman"/>
          <w:sz w:val="24"/>
          <w:szCs w:val="24"/>
        </w:rPr>
        <w:t>,</w:t>
      </w:r>
      <w:r w:rsidR="00D554D3" w:rsidRPr="00DA2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4D3" w:rsidRPr="00DA22B8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begChr m:val="‖"/>
                <m:endChr m:val="‖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sup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(τ)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:τ∈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0;π</m:t>
                </m:r>
              </m:e>
            </m:d>
          </m:e>
        </m:d>
      </m:oMath>
      <w:r w:rsidR="00D554D3" w:rsidRPr="00DA22B8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0078"/>
        </m:r>
        <m:r>
          <w:rPr>
            <w:rFonts w:ascii="Cambria Math" w:hAnsi="Cambria Math" w:cs="Times New Roman"/>
            <w:sz w:val="24"/>
            <w:szCs w:val="24"/>
          </w:rPr>
          <m:t>"=f(τ)</m:t>
        </m:r>
      </m:oMath>
      <w:r w:rsidR="00D554D3"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="00D554D3" w:rsidRPr="00DA22B8">
        <w:rPr>
          <w:rFonts w:ascii="Times New Roman" w:hAnsi="Times New Roman" w:cs="Times New Roman"/>
          <w:sz w:val="24"/>
          <w:szCs w:val="24"/>
        </w:rPr>
        <w:sym w:font="Symbol" w:char="0078"/>
      </w:r>
      <w:r w:rsidR="00D554D3" w:rsidRPr="00DA22B8">
        <w:rPr>
          <w:rFonts w:ascii="Times New Roman" w:hAnsi="Times New Roman" w:cs="Times New Roman"/>
          <w:sz w:val="24"/>
          <w:szCs w:val="24"/>
        </w:rPr>
        <w:t xml:space="preserve">(0)=0, </w:t>
      </w:r>
      <w:r w:rsidR="00D554D3" w:rsidRPr="00DA22B8">
        <w:rPr>
          <w:rFonts w:ascii="Times New Roman" w:hAnsi="Times New Roman" w:cs="Times New Roman"/>
          <w:sz w:val="24"/>
          <w:szCs w:val="24"/>
        </w:rPr>
        <w:sym w:font="Symbol" w:char="0078"/>
      </w:r>
      <w:r w:rsidR="00D554D3" w:rsidRPr="00DA22B8">
        <w:rPr>
          <w:rFonts w:ascii="Times New Roman" w:hAnsi="Times New Roman" w:cs="Times New Roman"/>
          <w:sz w:val="24"/>
          <w:szCs w:val="24"/>
        </w:rPr>
        <w:t xml:space="preserve">’(0)=0, </w:t>
      </w:r>
      <w:r w:rsidR="00D554D3" w:rsidRPr="00DA22B8">
        <w:rPr>
          <w:rFonts w:ascii="Times New Roman" w:hAnsi="Times New Roman" w:cs="Times New Roman"/>
          <w:sz w:val="24"/>
          <w:szCs w:val="24"/>
        </w:rPr>
        <w:sym w:font="Symbol" w:char="0078"/>
      </w:r>
      <w:r w:rsidR="00D554D3" w:rsidRPr="00DA22B8">
        <w:rPr>
          <w:rFonts w:ascii="Times New Roman" w:hAnsi="Times New Roman" w:cs="Times New Roman"/>
          <w:sz w:val="24"/>
          <w:szCs w:val="24"/>
        </w:rPr>
        <w:t xml:space="preserve">(π)=1, </w:t>
      </w:r>
      <w:r w:rsidR="00D554D3" w:rsidRPr="00DA22B8">
        <w:rPr>
          <w:rFonts w:ascii="Times New Roman" w:hAnsi="Times New Roman" w:cs="Times New Roman"/>
          <w:sz w:val="24"/>
          <w:szCs w:val="24"/>
        </w:rPr>
        <w:sym w:font="Symbol" w:char="0078"/>
      </w:r>
      <w:r w:rsidR="00D554D3" w:rsidRPr="00DA22B8">
        <w:rPr>
          <w:rFonts w:ascii="Times New Roman" w:hAnsi="Times New Roman" w:cs="Times New Roman"/>
          <w:sz w:val="24"/>
          <w:szCs w:val="24"/>
        </w:rPr>
        <w:t>’(π)=0, в вигляді функції</w:t>
      </w:r>
    </w:p>
    <w:p w:rsidR="00D554D3" w:rsidRPr="00DA22B8" w:rsidRDefault="00D554D3" w:rsidP="00D554D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eqArr>
          </m:e>
        </m:d>
      </m:oMath>
      <w:r w:rsidRPr="00DA22B8">
        <w:rPr>
          <w:rFonts w:ascii="Times New Roman" w:hAnsi="Times New Roman" w:cs="Times New Roman"/>
          <w:sz w:val="24"/>
          <w:szCs w:val="24"/>
        </w:rPr>
        <w:t>.</w:t>
      </w:r>
    </w:p>
    <w:p w:rsidR="00D554D3" w:rsidRDefault="00D554D3" w:rsidP="00D554D3">
      <w:pPr>
        <w:spacing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DA22B8">
        <w:rPr>
          <w:rStyle w:val="hps"/>
          <w:rFonts w:ascii="Times New Roman" w:hAnsi="Times New Roman" w:cs="Times New Roman"/>
          <w:sz w:val="24"/>
          <w:szCs w:val="24"/>
        </w:rPr>
        <w:t>Наукові результати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роботи доповідалися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і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отримали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схвалення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на першій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науково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технічної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конференції студентів</w:t>
      </w:r>
      <w:r w:rsidRPr="00DA22B8">
        <w:rPr>
          <w:rFonts w:ascii="Times New Roman" w:hAnsi="Times New Roman" w:cs="Times New Roman"/>
          <w:sz w:val="24"/>
          <w:szCs w:val="24"/>
        </w:rPr>
        <w:t xml:space="preserve">,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аспірантів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та молодих вчених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України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«</w:t>
      </w:r>
      <w:r w:rsidRPr="00DA22B8">
        <w:rPr>
          <w:rFonts w:ascii="Times New Roman" w:hAnsi="Times New Roman" w:cs="Times New Roman"/>
          <w:sz w:val="24"/>
          <w:szCs w:val="24"/>
        </w:rPr>
        <w:t xml:space="preserve">МОЛОДЬ: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НАУКА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ТА</w:t>
      </w:r>
      <w:r w:rsidRPr="00DA22B8">
        <w:rPr>
          <w:rFonts w:ascii="Times New Roman" w:hAnsi="Times New Roman" w:cs="Times New Roman"/>
          <w:sz w:val="24"/>
          <w:szCs w:val="24"/>
        </w:rPr>
        <w:t xml:space="preserve">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ІННОВАЦІЇ» від 04.12.2013 р</w:t>
      </w:r>
      <w:r w:rsidRPr="00DA22B8">
        <w:rPr>
          <w:rFonts w:ascii="Times New Roman" w:hAnsi="Times New Roman" w:cs="Times New Roman"/>
          <w:sz w:val="24"/>
          <w:szCs w:val="24"/>
        </w:rPr>
        <w:t>. та на Всеукраїнській науково-практичній конференції «</w:t>
      </w:r>
      <w:proofErr w:type="spellStart"/>
      <w:r w:rsidRPr="00DA22B8">
        <w:rPr>
          <w:rFonts w:ascii="Times New Roman" w:hAnsi="Times New Roman" w:cs="Times New Roman"/>
          <w:sz w:val="24"/>
          <w:szCs w:val="24"/>
        </w:rPr>
        <w:t>Потураївські</w:t>
      </w:r>
      <w:proofErr w:type="spellEnd"/>
      <w:r w:rsidRPr="00DA22B8">
        <w:rPr>
          <w:rFonts w:ascii="Times New Roman" w:hAnsi="Times New Roman" w:cs="Times New Roman"/>
          <w:sz w:val="24"/>
          <w:szCs w:val="24"/>
        </w:rPr>
        <w:t xml:space="preserve"> читання» від 20.01.2014 р. </w:t>
      </w:r>
      <w:r w:rsidRPr="00DA22B8">
        <w:rPr>
          <w:rStyle w:val="hps"/>
          <w:rFonts w:ascii="Times New Roman" w:hAnsi="Times New Roman" w:cs="Times New Roman"/>
          <w:sz w:val="24"/>
          <w:szCs w:val="24"/>
        </w:rPr>
        <w:t>Основні положення наукової роботи опубліковані.</w:t>
      </w:r>
    </w:p>
    <w:p w:rsidR="00D554D3" w:rsidRDefault="00D554D3" w:rsidP="00D554D3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0E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88FC7EE" wp14:editId="7EF5CA47">
            <wp:extent cx="1171575" cy="1541546"/>
            <wp:effectExtent l="0" t="0" r="0" b="1905"/>
            <wp:docPr id="34" name="Рисунок 34" descr="Z:\Головня Є. М\технічні науки фото\Лоян Максим Анатолій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Головня Є. М\технічні науки фото\Лоян Максим Анатолій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r="5892" b="5213"/>
                    <a:stretch/>
                  </pic:blipFill>
                  <pic:spPr bwMode="auto">
                    <a:xfrm>
                      <a:off x="0" y="0"/>
                      <a:ext cx="1172325" cy="154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36">
        <w:rPr>
          <w:rFonts w:ascii="Times New Roman" w:hAnsi="Times New Roman"/>
          <w:b/>
          <w:sz w:val="24"/>
          <w:szCs w:val="24"/>
        </w:rPr>
        <w:t>Лоян Максим Анатолійович</w:t>
      </w:r>
    </w:p>
    <w:p w:rsidR="00D554D3" w:rsidRDefault="00866C42" w:rsidP="00D554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D554D3" w:rsidRPr="00874B36">
        <w:rPr>
          <w:rFonts w:ascii="Times New Roman" w:hAnsi="Times New Roman"/>
          <w:i/>
          <w:sz w:val="24"/>
          <w:szCs w:val="24"/>
        </w:rPr>
        <w:t>чень 11 класу КЗО «</w:t>
      </w:r>
      <w:r w:rsidRPr="00866C42">
        <w:rPr>
          <w:rFonts w:ascii="Times New Roman" w:hAnsi="Times New Roman"/>
          <w:i/>
          <w:sz w:val="24"/>
          <w:szCs w:val="24"/>
        </w:rPr>
        <w:t>Середня загальноосвітня школа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66C42">
        <w:rPr>
          <w:rFonts w:ascii="Times New Roman" w:hAnsi="Times New Roman"/>
          <w:i/>
          <w:sz w:val="24"/>
          <w:szCs w:val="24"/>
        </w:rPr>
        <w:t>98 Дніпропетровської міської ради</w:t>
      </w:r>
      <w:r w:rsidR="00D554D3" w:rsidRPr="00874B36">
        <w:rPr>
          <w:rFonts w:ascii="Times New Roman" w:hAnsi="Times New Roman"/>
          <w:i/>
          <w:sz w:val="24"/>
          <w:szCs w:val="24"/>
        </w:rPr>
        <w:t xml:space="preserve">», </w:t>
      </w:r>
      <w:r>
        <w:rPr>
          <w:rFonts w:ascii="Times New Roman" w:hAnsi="Times New Roman"/>
          <w:i/>
          <w:sz w:val="24"/>
          <w:szCs w:val="24"/>
        </w:rPr>
        <w:t>КПНЗ</w:t>
      </w:r>
      <w:r w:rsidR="00D554D3" w:rsidRPr="00874B36">
        <w:rPr>
          <w:rFonts w:ascii="Times New Roman" w:hAnsi="Times New Roman"/>
          <w:i/>
          <w:sz w:val="24"/>
          <w:szCs w:val="24"/>
        </w:rPr>
        <w:t xml:space="preserve"> «Міська станція юних </w:t>
      </w:r>
      <w:r w:rsidR="00D554D3">
        <w:rPr>
          <w:rFonts w:ascii="Times New Roman" w:hAnsi="Times New Roman"/>
          <w:i/>
          <w:sz w:val="24"/>
          <w:szCs w:val="24"/>
        </w:rPr>
        <w:t>техніків»</w:t>
      </w:r>
      <w:r w:rsidR="00D554D3" w:rsidRPr="00874B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Дніпропетровської міської ради</w:t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554D3" w:rsidRPr="00874B36" w:rsidRDefault="00D554D3" w:rsidP="00D5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36">
        <w:rPr>
          <w:rFonts w:ascii="Times New Roman" w:hAnsi="Times New Roman"/>
          <w:b/>
          <w:sz w:val="24"/>
          <w:szCs w:val="24"/>
        </w:rPr>
        <w:t xml:space="preserve">ТРЕНАЖЕР ДЛЯ ПІДГОТОВКИ ОПЕРАТОРІВ </w:t>
      </w:r>
    </w:p>
    <w:p w:rsidR="00D554D3" w:rsidRPr="00874B36" w:rsidRDefault="00D554D3" w:rsidP="00D55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B36">
        <w:rPr>
          <w:rFonts w:ascii="Times New Roman" w:hAnsi="Times New Roman"/>
          <w:b/>
          <w:sz w:val="24"/>
          <w:szCs w:val="24"/>
        </w:rPr>
        <w:t xml:space="preserve">ІНОПЛАНЕТНИХ </w:t>
      </w:r>
      <w:proofErr w:type="spellStart"/>
      <w:r w:rsidRPr="00874B36">
        <w:rPr>
          <w:rFonts w:ascii="Times New Roman" w:hAnsi="Times New Roman"/>
          <w:b/>
          <w:sz w:val="24"/>
          <w:szCs w:val="24"/>
        </w:rPr>
        <w:t>РОБОТОТЕХНІЧНИХ</w:t>
      </w:r>
      <w:proofErr w:type="spellEnd"/>
      <w:r w:rsidRPr="00874B36">
        <w:rPr>
          <w:rFonts w:ascii="Times New Roman" w:hAnsi="Times New Roman"/>
          <w:b/>
          <w:sz w:val="24"/>
          <w:szCs w:val="24"/>
        </w:rPr>
        <w:t xml:space="preserve"> КОМПЛЕКСІВ</w:t>
      </w:r>
    </w:p>
    <w:p w:rsidR="00D554D3" w:rsidRPr="00DA22B8" w:rsidRDefault="00D554D3" w:rsidP="00D55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4D3" w:rsidRPr="00AC4206" w:rsidRDefault="00D554D3" w:rsidP="00D275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4206">
        <w:rPr>
          <w:rFonts w:ascii="Times New Roman" w:hAnsi="Times New Roman"/>
          <w:i/>
          <w:sz w:val="24"/>
          <w:szCs w:val="24"/>
        </w:rPr>
        <w:t xml:space="preserve">Керівник: Шибка Григорій Іванович, керівник гуртка КПНЗ </w:t>
      </w:r>
      <w:r w:rsidR="00866C42" w:rsidRPr="00874B36">
        <w:rPr>
          <w:rFonts w:ascii="Times New Roman" w:hAnsi="Times New Roman"/>
          <w:i/>
          <w:sz w:val="24"/>
          <w:szCs w:val="24"/>
        </w:rPr>
        <w:t xml:space="preserve">«Міська станція юних </w:t>
      </w:r>
      <w:r w:rsidR="00866C42">
        <w:rPr>
          <w:rFonts w:ascii="Times New Roman" w:hAnsi="Times New Roman"/>
          <w:i/>
          <w:sz w:val="24"/>
          <w:szCs w:val="24"/>
        </w:rPr>
        <w:t>техніків»</w:t>
      </w:r>
      <w:r w:rsidR="00866C42" w:rsidRPr="00874B36">
        <w:rPr>
          <w:rFonts w:ascii="Times New Roman" w:hAnsi="Times New Roman"/>
          <w:i/>
          <w:sz w:val="24"/>
          <w:szCs w:val="24"/>
        </w:rPr>
        <w:t xml:space="preserve"> </w:t>
      </w:r>
      <w:r w:rsidR="00866C42">
        <w:rPr>
          <w:rFonts w:ascii="Times New Roman" w:hAnsi="Times New Roman"/>
          <w:i/>
          <w:sz w:val="24"/>
          <w:szCs w:val="24"/>
        </w:rPr>
        <w:t>Дніпропетровської міської ради</w:t>
      </w:r>
      <w:r w:rsidRPr="00AC4206">
        <w:rPr>
          <w:rFonts w:ascii="Times New Roman" w:hAnsi="Times New Roman"/>
          <w:i/>
          <w:sz w:val="24"/>
          <w:szCs w:val="24"/>
        </w:rPr>
        <w:t>, керівник гуртка-методист.</w:t>
      </w:r>
    </w:p>
    <w:p w:rsidR="00D554D3" w:rsidRPr="00DA22B8" w:rsidRDefault="00D554D3" w:rsidP="00D55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 xml:space="preserve">Широке застосування промислових роботів ставиться на перше місце серед актуальних проблем впровадження досягнень сучасної науки в життя. 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Тому розробка автономних мобільних роботів і алгоритмів їх поведінки є актуальною.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Я створив систему керування, яка забезпечує виконання поставлених перед роботом завдань: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- Забезпечувати рух робота вперед і назад;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- Забезпечувати повороти робота вправо, вліво при русі і на місці;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- Виявляти різноманітні перешкоди при русі вперед;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- Приймати рішення про спосіб обходу перешкод;</w:t>
      </w:r>
    </w:p>
    <w:p w:rsidR="00D554D3" w:rsidRPr="00DA22B8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2B8">
        <w:rPr>
          <w:rFonts w:ascii="Times New Roman" w:hAnsi="Times New Roman"/>
          <w:sz w:val="24"/>
          <w:szCs w:val="24"/>
        </w:rPr>
        <w:t>Оброблювати радіокоманди котрі приходитимуть з приймача;</w:t>
      </w:r>
    </w:p>
    <w:p w:rsidR="00D554D3" w:rsidRPr="00874B36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4B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Програмно затримувати радіосигнал;</w:t>
      </w:r>
    </w:p>
    <w:p w:rsidR="00D554D3" w:rsidRPr="00874B36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B3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І</w:t>
      </w:r>
      <w:proofErr w:type="gramStart"/>
      <w:r w:rsidRPr="00874B36">
        <w:rPr>
          <w:rFonts w:ascii="Times New Roman" w:hAnsi="Times New Roman"/>
          <w:sz w:val="24"/>
          <w:szCs w:val="24"/>
        </w:rPr>
        <w:t>м</w:t>
      </w:r>
      <w:proofErr w:type="gramEnd"/>
      <w:r w:rsidRPr="00874B36">
        <w:rPr>
          <w:rFonts w:ascii="Times New Roman" w:hAnsi="Times New Roman"/>
          <w:sz w:val="24"/>
          <w:szCs w:val="24"/>
        </w:rPr>
        <w:t>ітувати</w:t>
      </w:r>
      <w:r w:rsidRPr="00874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затримку</w:t>
      </w:r>
      <w:r w:rsidRPr="00874B36">
        <w:rPr>
          <w:rFonts w:ascii="Times New Roman" w:hAnsi="Times New Roman"/>
          <w:sz w:val="24"/>
          <w:szCs w:val="24"/>
          <w:lang w:val="ru-RU"/>
        </w:rPr>
        <w:t xml:space="preserve"> часу </w:t>
      </w:r>
      <w:r w:rsidRPr="00874B36">
        <w:rPr>
          <w:rFonts w:ascii="Times New Roman" w:hAnsi="Times New Roman"/>
          <w:sz w:val="24"/>
          <w:szCs w:val="24"/>
        </w:rPr>
        <w:t xml:space="preserve">проходження радіохвиль в вакуумі </w:t>
      </w:r>
    </w:p>
    <w:p w:rsidR="00D554D3" w:rsidRPr="00874B36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B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Забезпечувати управління кроковим двигуном;</w:t>
      </w:r>
    </w:p>
    <w:p w:rsidR="00D554D3" w:rsidRPr="00874B36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B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Оброблювати сигнал прийнятий з відеокамери;</w:t>
      </w:r>
    </w:p>
    <w:p w:rsidR="00D554D3" w:rsidRPr="00874B36" w:rsidRDefault="00D554D3" w:rsidP="00D5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B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B36">
        <w:rPr>
          <w:rFonts w:ascii="Times New Roman" w:hAnsi="Times New Roman"/>
          <w:sz w:val="24"/>
          <w:szCs w:val="24"/>
        </w:rPr>
        <w:t>Передавати сигнал прийнятий з відеокамери;</w:t>
      </w:r>
    </w:p>
    <w:p w:rsidR="00D554D3" w:rsidRDefault="00D554D3" w:rsidP="003C4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2B8">
        <w:rPr>
          <w:rFonts w:ascii="Times New Roman" w:hAnsi="Times New Roman"/>
          <w:sz w:val="24"/>
          <w:szCs w:val="24"/>
        </w:rPr>
        <w:t>В результаті створений не теоретичний приклад алгоритму для рішення віртуальної проблеми, а реальний пристрій, який працює за певним алгоритмом і може бути в подальшому вдосконалений та застосований як база для розвитку обраної теми – створення мобільних роботів.</w:t>
      </w:r>
    </w:p>
    <w:p w:rsidR="00D554D3" w:rsidRDefault="00D554D3" w:rsidP="003C4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4D3" w:rsidRPr="00DA22B8" w:rsidRDefault="00D554D3" w:rsidP="003C4D87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20E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C02CADF" wp14:editId="222DAB0D">
            <wp:extent cx="1057275" cy="1416610"/>
            <wp:effectExtent l="0" t="0" r="0" b="0"/>
            <wp:docPr id="35" name="Рисунок 35" descr="Z:\Головня Є. М\технічні науки фото\Кисевич Кирило Дми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:\Головня Є. М\технічні науки фото\Кисевич Кирило Дмитр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" r="3479" b="4651"/>
                    <a:stretch/>
                  </pic:blipFill>
                  <pic:spPr bwMode="auto">
                    <a:xfrm>
                      <a:off x="0" y="0"/>
                      <a:ext cx="1057275" cy="14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C42" w:rsidRPr="00866C42" w:rsidRDefault="00866C42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Pr="00C9573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735">
        <w:rPr>
          <w:rFonts w:ascii="Times New Roman" w:hAnsi="Times New Roman" w:cs="Times New Roman"/>
          <w:b/>
          <w:sz w:val="24"/>
          <w:szCs w:val="24"/>
        </w:rPr>
        <w:t>Киселевич</w:t>
      </w:r>
      <w:proofErr w:type="spellEnd"/>
      <w:r w:rsidRPr="00C95735">
        <w:rPr>
          <w:rFonts w:ascii="Times New Roman" w:hAnsi="Times New Roman" w:cs="Times New Roman"/>
          <w:b/>
          <w:sz w:val="24"/>
          <w:szCs w:val="24"/>
        </w:rPr>
        <w:t xml:space="preserve"> Кирило Дмитрович</w:t>
      </w:r>
    </w:p>
    <w:p w:rsidR="00D554D3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C95735">
        <w:rPr>
          <w:rFonts w:ascii="Times New Roman" w:hAnsi="Times New Roman" w:cs="Times New Roman"/>
          <w:i/>
          <w:sz w:val="24"/>
          <w:szCs w:val="24"/>
        </w:rPr>
        <w:t xml:space="preserve">чень 8-В класу </w:t>
      </w:r>
      <w:r w:rsidRPr="00866C42">
        <w:rPr>
          <w:rFonts w:ascii="Times New Roman" w:hAnsi="Times New Roman" w:cs="Times New Roman"/>
          <w:i/>
          <w:sz w:val="24"/>
          <w:szCs w:val="24"/>
        </w:rPr>
        <w:t>КЗО «Дніпропетровський ліцей інформаційних технологій при Дніпропетровському національному університеті імені Олеся Гончара»</w:t>
      </w:r>
    </w:p>
    <w:p w:rsidR="00866C42" w:rsidRPr="00C95735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54D3" w:rsidRPr="00C9573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5735">
        <w:rPr>
          <w:rFonts w:ascii="Times New Roman" w:hAnsi="Times New Roman" w:cs="Times New Roman"/>
          <w:b/>
          <w:sz w:val="24"/>
          <w:szCs w:val="24"/>
        </w:rPr>
        <w:lastRenderedPageBreak/>
        <w:t>РОБОТИЗОВАНЕ</w:t>
      </w:r>
      <w:proofErr w:type="spellEnd"/>
      <w:r w:rsidRPr="00C95735">
        <w:rPr>
          <w:rFonts w:ascii="Times New Roman" w:hAnsi="Times New Roman" w:cs="Times New Roman"/>
          <w:b/>
          <w:sz w:val="24"/>
          <w:szCs w:val="24"/>
        </w:rPr>
        <w:t xml:space="preserve"> УПРАВЛІННЯ МАТЕМАТИЧНИМ МАЯТНИКОМ</w:t>
      </w:r>
    </w:p>
    <w:p w:rsidR="00D554D3" w:rsidRPr="00C9573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Pr="00AC4206" w:rsidRDefault="00D554D3" w:rsidP="00D275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206">
        <w:rPr>
          <w:rFonts w:ascii="Times New Roman" w:hAnsi="Times New Roman" w:cs="Times New Roman"/>
          <w:i/>
          <w:sz w:val="24"/>
          <w:szCs w:val="24"/>
        </w:rPr>
        <w:t xml:space="preserve">Науковий керівник: Чашка Юрій Михайлович доцент </w:t>
      </w:r>
      <w:r w:rsidR="00866C42">
        <w:rPr>
          <w:rFonts w:ascii="Times New Roman" w:hAnsi="Times New Roman" w:cs="Times New Roman"/>
          <w:i/>
          <w:sz w:val="24"/>
          <w:szCs w:val="24"/>
        </w:rPr>
        <w:t>Дніпропетровського національного університету імені Олеся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 Гончара</w:t>
      </w:r>
    </w:p>
    <w:p w:rsidR="00D554D3" w:rsidRPr="00C95735" w:rsidRDefault="00D554D3" w:rsidP="00D554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35">
        <w:rPr>
          <w:rFonts w:ascii="Times New Roman" w:hAnsi="Times New Roman" w:cs="Times New Roman"/>
          <w:sz w:val="24"/>
          <w:szCs w:val="24"/>
        </w:rPr>
        <w:t>Науково-дослідна робота присвячена дослідженню методів і засобів управління математичним маятником. Дослідження проводиться за допомогою спеціально створеної установки, яка містить вимірювач, електропривод и комп’ютерно-програмні засоби. Комп'ютерна програма  збирає вимірювальні данні, розраховує математичну модель коливань в реальному часі, синхронізує управління двигуном. В результаті вдалося досягнути поставленої мети, а саме провести за допомогою установки відповідні експерименти, що встановлюють властивості управління математичним маятником. Тим самим були виконані всі завдання роботи та підтверджена її доцільність та актуальність.</w:t>
      </w:r>
    </w:p>
    <w:p w:rsidR="00D554D3" w:rsidRPr="00C95735" w:rsidRDefault="00D554D3" w:rsidP="00D554D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35">
        <w:rPr>
          <w:rFonts w:ascii="Times New Roman" w:hAnsi="Times New Roman" w:cs="Times New Roman"/>
          <w:sz w:val="24"/>
          <w:szCs w:val="24"/>
        </w:rPr>
        <w:t xml:space="preserve">В практичній частині роботи проведені експерименти, які цілком підтвердили теоретичні положення щодо руху маятника, надані в першому розділі. </w:t>
      </w:r>
      <w:r w:rsidRPr="00C95735">
        <w:rPr>
          <w:rFonts w:ascii="Times New Roman" w:eastAsia="Calibri" w:hAnsi="Times New Roman" w:cs="Times New Roman"/>
          <w:sz w:val="24"/>
          <w:szCs w:val="24"/>
        </w:rPr>
        <w:t>Вдалося прийти до таких висновків, що установка, яку розробили для цієї науково-дослідної роботи, цілком відповідає поставленим умовам, проста у роботі та використанні і демонструє можливість гасити коливання в реальних технічних засобах.</w:t>
      </w:r>
    </w:p>
    <w:p w:rsidR="00D554D3" w:rsidRDefault="00D554D3" w:rsidP="003C4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735">
        <w:rPr>
          <w:rFonts w:ascii="Times New Roman" w:eastAsia="Calibri" w:hAnsi="Times New Roman" w:cs="Times New Roman"/>
          <w:sz w:val="24"/>
          <w:szCs w:val="24"/>
        </w:rPr>
        <w:t>Робота складається з змісту, вступу, двох розділів, висновків, списку використаних джерел, а також 2 малюнка та 8 фотографій до експериментів.</w:t>
      </w:r>
    </w:p>
    <w:p w:rsidR="00D554D3" w:rsidRDefault="00D554D3" w:rsidP="003C4D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4D3" w:rsidRPr="00C9573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0500084" wp14:editId="68308B59">
            <wp:extent cx="975594" cy="1253490"/>
            <wp:effectExtent l="0" t="0" r="0" b="3810"/>
            <wp:docPr id="294" name="Рисунок 294" descr="D:\M_A_N_U_M\Ел_віріанти_КЗ_2014\ТН\корнєєв\Корнєєв Вячеслав Сергій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D:\M_A_N_U_M\Ел_віріанти_КЗ_2014\ТН\корнєєв\Корнєєв Вячеслав Сергійови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4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C95735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Корнєєв</w:t>
      </w:r>
      <w:proofErr w:type="spellEnd"/>
      <w:r w:rsidRPr="00C95735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C95735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Вячеслав</w:t>
      </w:r>
      <w:proofErr w:type="spellEnd"/>
      <w:r w:rsidRPr="00C95735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Сергійович</w:t>
      </w:r>
    </w:p>
    <w:p w:rsidR="00866C42" w:rsidRPr="00866C42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у</w:t>
      </w:r>
      <w:r w:rsidR="00D554D3" w:rsidRPr="00C95735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чень 11 класу </w:t>
      </w:r>
      <w:r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КЗО «</w:t>
      </w:r>
      <w:r w:rsidRPr="00866C42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Кри</w:t>
      </w:r>
      <w:r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ворізька загальноосвітня школа </w:t>
      </w:r>
      <w:r w:rsidRPr="00866C42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І - ІІІ ступенів № 3</w:t>
      </w:r>
      <w:r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2»</w:t>
      </w:r>
    </w:p>
    <w:p w:rsidR="00D554D3" w:rsidRDefault="00866C42" w:rsidP="00866C42">
      <w:pPr>
        <w:spacing w:after="0" w:line="240" w:lineRule="auto"/>
        <w:jc w:val="center"/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Криворізької міської ради </w:t>
      </w:r>
      <w:r w:rsidRPr="00866C42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Дніпропетровської області</w:t>
      </w:r>
    </w:p>
    <w:p w:rsidR="00D554D3" w:rsidRPr="00C9573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kern w:val="16"/>
          <w:sz w:val="24"/>
          <w:szCs w:val="24"/>
          <w:lang w:eastAsia="ru-RU"/>
        </w:rPr>
      </w:pPr>
    </w:p>
    <w:p w:rsidR="00D554D3" w:rsidRPr="00C9573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kern w:val="16"/>
          <w:sz w:val="24"/>
          <w:szCs w:val="24"/>
          <w:lang w:eastAsia="ru-RU"/>
        </w:rPr>
      </w:pPr>
      <w:r w:rsidRPr="00C95735">
        <w:rPr>
          <w:rFonts w:ascii="Times New Roman" w:hAnsi="Times New Roman" w:cs="Times New Roman"/>
          <w:b/>
          <w:noProof/>
          <w:kern w:val="16"/>
          <w:sz w:val="24"/>
          <w:szCs w:val="24"/>
          <w:lang w:eastAsia="ru-RU"/>
        </w:rPr>
        <w:t>ВЫВОД ПОЛЕЗНОЙ НАГРУЗКИ НА ОКОЛОЗЕМНУЮ ОРБИТУ С  ПОМОЩЬЮ МЕХАНИЧЕСКОЙ СИСТЕМЫ, АДАПТИВНОЙ ПО ПАРАМЕТРУ УСКОРЕНИЯ</w:t>
      </w:r>
    </w:p>
    <w:p w:rsidR="00D554D3" w:rsidRDefault="00D554D3" w:rsidP="00D554D3">
      <w:pPr>
        <w:spacing w:after="0" w:line="240" w:lineRule="auto"/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</w:pPr>
    </w:p>
    <w:p w:rsidR="00D27583" w:rsidRPr="00AC4206" w:rsidRDefault="00D554D3" w:rsidP="00D2758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Нау</w:t>
      </w:r>
      <w:r w:rsidR="00AA2A43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ковий керівник</w:t>
      </w: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: Швед Серг</w:t>
      </w:r>
      <w:r w:rsidR="00AA2A43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ій</w:t>
      </w: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 В</w:t>
      </w:r>
      <w:r w:rsidR="00AA2A43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і</w:t>
      </w: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тал</w:t>
      </w:r>
      <w:r w:rsidR="00AA2A43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>ійо</w:t>
      </w: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вич, </w:t>
      </w:r>
      <w:r w:rsidR="00866C42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к. т. н., </w:t>
      </w:r>
      <w:r w:rsidRPr="00AC4206">
        <w:rPr>
          <w:rFonts w:ascii="Times New Roman" w:hAnsi="Times New Roman" w:cs="Times New Roman"/>
          <w:i/>
          <w:noProof/>
          <w:kern w:val="16"/>
          <w:sz w:val="24"/>
          <w:szCs w:val="24"/>
          <w:lang w:eastAsia="ru-RU"/>
        </w:rPr>
        <w:t xml:space="preserve">доцент </w:t>
      </w:r>
      <w:r w:rsidR="00D27583"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Криворізького металургійного</w:t>
      </w:r>
      <w:r w:rsidR="00D27583" w:rsidRP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27583"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інституту </w:t>
      </w:r>
      <w:proofErr w:type="spellStart"/>
      <w:r w:rsidR="00D27583"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ДВНЗ</w:t>
      </w:r>
      <w:proofErr w:type="spellEnd"/>
      <w:r w:rsidR="00D27583"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«Криворізький національний університет»  </w:t>
      </w:r>
    </w:p>
    <w:p w:rsidR="00D554D3" w:rsidRPr="00C9573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</w:pPr>
    </w:p>
    <w:p w:rsidR="00D554D3" w:rsidRPr="00C9573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</w:pPr>
      <w:r w:rsidRPr="00C95735"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  <w:t>Целью данной научной работы являлось теоретическое обоснование возможности использования технического комплекса, состоящего из электромагнитной пушки и снаряда особой конструкции, для вывода полезной нагрузки на околоземную орбиту.</w:t>
      </w:r>
    </w:p>
    <w:p w:rsidR="00D554D3" w:rsidRPr="00C9573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</w:pPr>
      <w:r w:rsidRPr="00C95735"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  <w:t>Её актуальность диктуется состоянием мировой авиакосмической индустрии на сегодняшний день, а именно: высокой стоимостью доставки полезного груза на орбиту, низким КПД ракет-носителей и высоким уровнем загрязнения окружающей среды при их использовании, малым количеством перспективных альтернативных решений по выводу полезной нагрузки в космос.</w:t>
      </w:r>
    </w:p>
    <w:p w:rsidR="00D554D3" w:rsidRPr="00C9573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</w:pPr>
      <w:r w:rsidRPr="00C95735"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  <w:t xml:space="preserve">Основные задачи работы состояли в создании математической модели движения снаряда предложенной конструкции в стволе электромагнитной пушки, а также на стадии свободного полёта; использовании полученной математической модели для расчёта основных характеристик снаряда как  механической системы; определения возможности и </w:t>
      </w:r>
      <w:r w:rsidRPr="00C95735"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  <w:lastRenderedPageBreak/>
        <w:t>эффективности использования предложенной  механической системы для вывода полезной нагрузки на околоземную орбиту.</w:t>
      </w:r>
    </w:p>
    <w:p w:rsidR="00D554D3" w:rsidRPr="00C95735" w:rsidRDefault="00D554D3" w:rsidP="00D554D3">
      <w:pPr>
        <w:spacing w:after="0" w:line="240" w:lineRule="auto"/>
        <w:ind w:firstLine="709"/>
        <w:jc w:val="both"/>
        <w:rPr>
          <w:sz w:val="24"/>
          <w:szCs w:val="24"/>
        </w:rPr>
      </w:pPr>
      <w:r w:rsidRPr="00C95735">
        <w:rPr>
          <w:rFonts w:ascii="Times New Roman" w:hAnsi="Times New Roman" w:cs="Times New Roman"/>
          <w:noProof/>
          <w:kern w:val="16"/>
          <w:sz w:val="24"/>
          <w:szCs w:val="24"/>
          <w:lang w:eastAsia="ru-RU"/>
        </w:rPr>
        <w:t>В ходе работы были получены результаты, которые подтверждают возможную эффективность использования снаряда предложенной конструкции для вывода полезного груза на орбиту при достаточно малой массе груза, а также при условии использования сверхпрочных материалов для создания гибкой связи между основными частями снаряда.</w:t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06">
        <w:rPr>
          <w:rFonts w:ascii="Times New Roman" w:hAnsi="Times New Roman" w:cs="Times New Roman"/>
          <w:b/>
          <w:sz w:val="32"/>
          <w:szCs w:val="32"/>
        </w:rPr>
        <w:t>Секція «Екологічно безпечні технології та ресурсозбереження»</w:t>
      </w: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Pr="00AC4206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F51731" wp14:editId="47876E12">
            <wp:extent cx="1091125" cy="1362075"/>
            <wp:effectExtent l="0" t="0" r="0" b="0"/>
            <wp:docPr id="295" name="Рисунок 295" descr="D:\M_A_N_U_M\Ел_віріанти_КЗ_2014\ТН\баранова\Баранова Ксенія Миколаї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D:\M_A_N_U_M\Ел_віріанти_КЗ_2014\ТН\баранова\Баранова Ксенія Миколаї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9" b="8540"/>
                    <a:stretch/>
                  </pic:blipFill>
                  <pic:spPr bwMode="auto">
                    <a:xfrm>
                      <a:off x="0" y="0"/>
                      <a:ext cx="1089660" cy="13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Pr="0087755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Баранов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Ксені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Миколаївн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D27583" w:rsidRPr="00D27583" w:rsidRDefault="00D27583" w:rsidP="00D2758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="00D554D3" w:rsidRPr="00877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іцеїстк</w:t>
      </w:r>
      <w:r w:rsidR="00D554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proofErr w:type="spellEnd"/>
      <w:r w:rsidR="00D554D3" w:rsidRPr="00877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11-Б класу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КЗО «</w:t>
      </w:r>
      <w:r w:rsidRP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Криворізький природничо-науковий ліцей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554D3" w:rsidRPr="00877555" w:rsidRDefault="00D27583" w:rsidP="00D2758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Криворізької міської ради </w:t>
      </w:r>
      <w:r w:rsidRP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Дніпропетровської області</w:t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4D3" w:rsidRPr="0087755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ОПТИМІЗАЦІЯ ПРОФІЛЮ </w:t>
      </w:r>
      <w:proofErr w:type="spellStart"/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ДИСБАЛАНСНОЇ</w:t>
      </w:r>
      <w:proofErr w:type="spellEnd"/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МАСИ ДЛЯ ВІБРАЦІЙНИХ МАШИН З ІНЕРЦІЙНИМ </w:t>
      </w:r>
      <w:proofErr w:type="spellStart"/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ВІБРОЗБУДЖЕННЯМ</w:t>
      </w:r>
      <w:proofErr w:type="spellEnd"/>
    </w:p>
    <w:p w:rsidR="00D554D3" w:rsidRPr="0087755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4D3" w:rsidRPr="00AC4206" w:rsidRDefault="00D554D3" w:rsidP="00D2758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Науковий керівник: Швед Сергій Віталійович, к.</w:t>
      </w:r>
      <w:r w:rsid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</w:t>
      </w:r>
      <w:r w:rsid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н., доц</w:t>
      </w:r>
      <w:r w:rsid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ент</w:t>
      </w:r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Криворізького металургійного</w:t>
      </w:r>
      <w:r w:rsidRPr="00D275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інституту </w:t>
      </w:r>
      <w:proofErr w:type="spellStart"/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ДВНЗ</w:t>
      </w:r>
      <w:proofErr w:type="spellEnd"/>
      <w:r w:rsidRPr="00AC42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«Криворізький національний університет»  </w:t>
      </w:r>
    </w:p>
    <w:p w:rsidR="00D554D3" w:rsidRPr="00877555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 дослідження</w:t>
      </w: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полягає у розробці математичної моделі для розрахунку оптимальної конфігурації профілю </w:t>
      </w:r>
      <w:proofErr w:type="spellStart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дисбалансних</w:t>
      </w:r>
      <w:proofErr w:type="spellEnd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 при кількох основних способах їх виробництва.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Актуальність:</w:t>
      </w: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Від оптимальної форми профілю </w:t>
      </w:r>
      <w:proofErr w:type="spellStart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дисбалансних</w:t>
      </w:r>
      <w:proofErr w:type="spellEnd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 залежить загальна маса вібраційних машин, втрати енергії на їх виробництво, та на їх функціонування, що в кінцевому рахунку дає можливість знизити рівень енергоспоживання.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Основні задачі дослідження: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1. Розглянути існуючі форми дисбалансів в залежності від способу їх виробництва, застосовуваних для різних вібраційних машин.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2. Створити авторську математичну модель розрахунку оптимальної форми профілю дисбалансів в залежності від способу їх виробництва.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3. За створеною математичною моделлю виготовити експериментальні зразки, які підтверджують її правильність.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Висновки:</w:t>
      </w:r>
    </w:p>
    <w:p w:rsidR="00D554D3" w:rsidRPr="00877555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Як показує розроблена в роботі теорія, на сучасному етапі виробництва вібраційних машин з інерційними </w:t>
      </w:r>
      <w:proofErr w:type="spellStart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віброзбудниками</w:t>
      </w:r>
      <w:proofErr w:type="spellEnd"/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завжди використовуються оптимальні профілі дисбалансів.</w:t>
      </w:r>
    </w:p>
    <w:p w:rsidR="00D554D3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555">
        <w:rPr>
          <w:rFonts w:ascii="Times New Roman" w:hAnsi="Times New Roman" w:cs="Times New Roman"/>
          <w:color w:val="000000" w:themeColor="text1"/>
          <w:sz w:val="24"/>
          <w:szCs w:val="24"/>
        </w:rPr>
        <w:t>2. Результати проведених експериментальних досліджень збігаються з результатами теоретичних розрахунків.</w:t>
      </w:r>
    </w:p>
    <w:p w:rsidR="00D554D3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4D3" w:rsidRPr="00223C16" w:rsidRDefault="00D554D3" w:rsidP="00D55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888AE6E" wp14:editId="5E989251">
            <wp:extent cx="1037114" cy="1447136"/>
            <wp:effectExtent l="0" t="0" r="0" b="1270"/>
            <wp:docPr id="296" name="Рисунок 296" descr="D:\M_A_N_U_M\Ел_віріанти_КЗ_2014\ТН\литовченко\Литовченко Михайло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:\M_A_N_U_M\Ел_віріанти_КЗ_2014\ТН\литовченко\Литовченко Михайло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92" cy="14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555">
        <w:rPr>
          <w:rFonts w:ascii="Times New Roman" w:hAnsi="Times New Roman" w:cs="Times New Roman"/>
          <w:b/>
          <w:bCs/>
          <w:sz w:val="24"/>
          <w:szCs w:val="24"/>
        </w:rPr>
        <w:t>Литовченко</w:t>
      </w:r>
      <w:proofErr w:type="spellEnd"/>
      <w:r w:rsidRPr="00877555">
        <w:rPr>
          <w:rFonts w:ascii="Times New Roman" w:hAnsi="Times New Roman" w:cs="Times New Roman"/>
          <w:b/>
          <w:bCs/>
          <w:sz w:val="24"/>
          <w:szCs w:val="24"/>
        </w:rPr>
        <w:t xml:space="preserve"> Михайло Михайлович</w:t>
      </w:r>
    </w:p>
    <w:p w:rsidR="00D554D3" w:rsidRPr="008C1B18" w:rsidRDefault="00D27583" w:rsidP="00D55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D554D3" w:rsidRPr="008C1B18">
        <w:rPr>
          <w:rFonts w:ascii="Times New Roman" w:hAnsi="Times New Roman" w:cs="Times New Roman"/>
          <w:i/>
          <w:sz w:val="24"/>
          <w:szCs w:val="24"/>
        </w:rPr>
        <w:t xml:space="preserve">чень 10-А класу </w:t>
      </w:r>
      <w:r>
        <w:rPr>
          <w:rFonts w:ascii="Times New Roman" w:hAnsi="Times New Roman" w:cs="Times New Roman"/>
          <w:i/>
          <w:sz w:val="24"/>
          <w:szCs w:val="24"/>
        </w:rPr>
        <w:t>КЗО</w:t>
      </w:r>
      <w:r w:rsidRPr="00D275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27583">
        <w:rPr>
          <w:rFonts w:ascii="Times New Roman" w:hAnsi="Times New Roman" w:cs="Times New Roman"/>
          <w:i/>
          <w:sz w:val="24"/>
          <w:szCs w:val="24"/>
        </w:rPr>
        <w:t>Хіміко-екологічний ліцей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27583">
        <w:rPr>
          <w:rFonts w:ascii="Times New Roman" w:hAnsi="Times New Roman" w:cs="Times New Roman"/>
          <w:i/>
          <w:sz w:val="24"/>
          <w:szCs w:val="24"/>
        </w:rPr>
        <w:t>Дніпропетровської міської ради</w:t>
      </w:r>
    </w:p>
    <w:p w:rsidR="00D554D3" w:rsidRDefault="00D27583" w:rsidP="00D27583">
      <w:pPr>
        <w:tabs>
          <w:tab w:val="left" w:pos="730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54D3" w:rsidRPr="00877555" w:rsidRDefault="00D554D3" w:rsidP="00D554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7555">
        <w:rPr>
          <w:rFonts w:ascii="Times New Roman" w:hAnsi="Times New Roman" w:cs="Times New Roman"/>
          <w:b/>
          <w:bCs/>
          <w:sz w:val="24"/>
          <w:szCs w:val="24"/>
        </w:rPr>
        <w:t>МОДУЛЬНА УСТАНОВКА ДЛЯ ПЕРЕТВОРЕННЯ ЕНЕРГІЇ ХВИЛЬ</w:t>
      </w:r>
    </w:p>
    <w:p w:rsidR="00D554D3" w:rsidRPr="00877555" w:rsidRDefault="00D554D3" w:rsidP="00D554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4D3" w:rsidRPr="00D27583" w:rsidRDefault="00D554D3" w:rsidP="00AA2A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206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="00D27583" w:rsidRPr="00AC4206">
        <w:rPr>
          <w:rFonts w:ascii="Times New Roman" w:hAnsi="Times New Roman" w:cs="Times New Roman"/>
          <w:i/>
          <w:sz w:val="24"/>
          <w:szCs w:val="24"/>
        </w:rPr>
        <w:t>Литовченко</w:t>
      </w:r>
      <w:proofErr w:type="spellEnd"/>
      <w:r w:rsidR="00D27583" w:rsidRPr="00AC4206">
        <w:rPr>
          <w:rFonts w:ascii="Times New Roman" w:hAnsi="Times New Roman" w:cs="Times New Roman"/>
          <w:i/>
          <w:sz w:val="24"/>
          <w:szCs w:val="24"/>
        </w:rPr>
        <w:t xml:space="preserve"> Юрій Кирилович</w:t>
      </w:r>
      <w:r w:rsidR="00D275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C4206">
        <w:rPr>
          <w:rFonts w:ascii="Times New Roman" w:hAnsi="Times New Roman" w:cs="Times New Roman"/>
          <w:i/>
          <w:sz w:val="24"/>
          <w:szCs w:val="24"/>
        </w:rPr>
        <w:t>к</w:t>
      </w:r>
      <w:r w:rsidR="00D27583">
        <w:rPr>
          <w:rFonts w:ascii="Times New Roman" w:hAnsi="Times New Roman" w:cs="Times New Roman"/>
          <w:i/>
          <w:sz w:val="24"/>
          <w:szCs w:val="24"/>
        </w:rPr>
        <w:t>. т.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D27583">
        <w:rPr>
          <w:rFonts w:ascii="Times New Roman" w:hAnsi="Times New Roman" w:cs="Times New Roman"/>
          <w:i/>
          <w:sz w:val="24"/>
          <w:szCs w:val="24"/>
        </w:rPr>
        <w:t>.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r w:rsidR="00D27583">
        <w:rPr>
          <w:rFonts w:ascii="Times New Roman" w:hAnsi="Times New Roman" w:cs="Times New Roman"/>
          <w:i/>
          <w:sz w:val="24"/>
          <w:szCs w:val="24"/>
        </w:rPr>
        <w:t>Національної металургійної академії України.</w:t>
      </w:r>
      <w:r w:rsidRPr="00AC42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4D3" w:rsidRPr="0087755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4D3" w:rsidRPr="0087755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55">
        <w:rPr>
          <w:rFonts w:ascii="Times New Roman" w:hAnsi="Times New Roman" w:cs="Times New Roman"/>
          <w:sz w:val="24"/>
          <w:szCs w:val="24"/>
        </w:rPr>
        <w:t>Океанська або морська хвиля це найбільш концентрований з усіх відомих поновлюваних джерел енергії. Однак, на сьогоднішній день в світі не існує однозначного ефективного технічного рішення для перетворення вертикальних коливань морських і океанських хвиль в електрику.</w:t>
      </w:r>
    </w:p>
    <w:p w:rsidR="00D554D3" w:rsidRPr="0087755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55">
        <w:rPr>
          <w:rFonts w:ascii="Times New Roman" w:hAnsi="Times New Roman" w:cs="Times New Roman"/>
          <w:sz w:val="24"/>
          <w:szCs w:val="24"/>
        </w:rPr>
        <w:t>Нами знайдено (і запатентовано в Україні) інженерне рішення цієї проблеми, розроблено математичну модель і методику розрахунку потужності установки. Для проведення лабораторних та натурних випробувань виготовлені і успішно апробовані різні експериментальні модулі, у тому числі в умовах природних хвиль на річці Дніпро. Попередня оцінка собівартості виробів в умовах серійного виробництва перебуває в межах $2.000 в перерахунку на 1 кВт встановленої потужності. Отже, в умовах діючого законодавства в Україні наша електростанція вже через рік існування почне приносити прибуток!</w:t>
      </w:r>
    </w:p>
    <w:p w:rsidR="00D554D3" w:rsidRPr="00877555" w:rsidRDefault="00D554D3" w:rsidP="00D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55">
        <w:rPr>
          <w:rFonts w:ascii="Times New Roman" w:hAnsi="Times New Roman" w:cs="Times New Roman"/>
          <w:sz w:val="24"/>
          <w:szCs w:val="24"/>
        </w:rPr>
        <w:t>Таким чином, проведені випробування і попередні розрахунки доводять, що запропонована модульна установка для перетворення енергії хвиль може бути ефективно використана як привід для хвильової електростанції на прибережних, острівних та інших територіях. А завдяки модульній конструкції її потужність можна збільшувати до декількох десятків, або навіть, сотен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77555">
        <w:rPr>
          <w:rFonts w:ascii="Times New Roman" w:hAnsi="Times New Roman" w:cs="Times New Roman"/>
          <w:sz w:val="24"/>
          <w:szCs w:val="24"/>
        </w:rPr>
        <w:t xml:space="preserve"> МВт.</w:t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Pr="00AC4206" w:rsidRDefault="00D554D3" w:rsidP="003C4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206">
        <w:rPr>
          <w:rFonts w:ascii="Times New Roman" w:hAnsi="Times New Roman" w:cs="Times New Roman"/>
          <w:b/>
          <w:sz w:val="32"/>
          <w:szCs w:val="32"/>
        </w:rPr>
        <w:t>Секція «Науково-технічна творчість та винахідництво»</w:t>
      </w: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Pr="008C1B18" w:rsidRDefault="00D554D3" w:rsidP="00D55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4D3" w:rsidRDefault="00D554D3" w:rsidP="00D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1440ACB" wp14:editId="7A5EC69D">
            <wp:extent cx="1085850" cy="1331368"/>
            <wp:effectExtent l="0" t="0" r="0" b="254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7" cy="13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D3" w:rsidRDefault="00D554D3" w:rsidP="00D554D3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</w:p>
    <w:p w:rsidR="00D554D3" w:rsidRPr="009E394F" w:rsidRDefault="00D554D3" w:rsidP="00D554D3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Лісаков</w:t>
      </w:r>
      <w:r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 xml:space="preserve"> Катерин</w:t>
      </w:r>
      <w:r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а</w:t>
      </w: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 xml:space="preserve"> Андріївн</w:t>
      </w:r>
      <w:r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а</w:t>
      </w:r>
    </w:p>
    <w:p w:rsidR="00D554D3" w:rsidRPr="009E394F" w:rsidRDefault="0047322F" w:rsidP="0047322F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л</w:t>
      </w:r>
      <w:r w:rsidR="00D554D3" w:rsidRPr="009E394F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іцеїстк</w:t>
      </w:r>
      <w:r w:rsidR="00D554D3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а</w:t>
      </w:r>
      <w:proofErr w:type="spellEnd"/>
      <w:r w:rsidR="00D554D3" w:rsidRPr="009E394F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 xml:space="preserve"> 11-Б класу </w:t>
      </w:r>
      <w:r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КЗО «</w:t>
      </w:r>
      <w:r w:rsidRPr="0047322F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Криворі</w:t>
      </w:r>
      <w:r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 xml:space="preserve">зький природничо-науковий ліцей» Криворізької міської ради </w:t>
      </w:r>
      <w:r w:rsidRPr="0047322F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Дніпропетровської області</w:t>
      </w:r>
    </w:p>
    <w:p w:rsidR="00D554D3" w:rsidRDefault="00D554D3" w:rsidP="00D554D3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</w:p>
    <w:p w:rsidR="00D554D3" w:rsidRPr="009E394F" w:rsidRDefault="00D554D3" w:rsidP="00D554D3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 xml:space="preserve">ПРУЖНА ОПОРА НА ОСНОВІ </w:t>
      </w:r>
      <w:proofErr w:type="spellStart"/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ПАРАЛЕЛОГРАМНОГО</w:t>
      </w:r>
      <w:proofErr w:type="spellEnd"/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 xml:space="preserve"> МЕХАНІЗМУ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</w:p>
    <w:p w:rsidR="00D554D3" w:rsidRPr="00AC4206" w:rsidRDefault="00D554D3" w:rsidP="00AA2A4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</w:pPr>
      <w:r w:rsidRPr="00AC4206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Науковий керівник</w:t>
      </w:r>
      <w:r w:rsidRPr="00AC4206">
        <w:rPr>
          <w:rFonts w:ascii="Times New Roman" w:eastAsia="WenQuanYi Micro Hei" w:hAnsi="Times New Roman" w:cs="Lohit Hindi"/>
          <w:i/>
          <w:kern w:val="2"/>
          <w:sz w:val="24"/>
          <w:szCs w:val="24"/>
          <w:lang w:eastAsia="hi-IN" w:bidi="hi-IN"/>
        </w:rPr>
        <w:t xml:space="preserve">: </w:t>
      </w:r>
      <w:r w:rsidRPr="00AC4206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 xml:space="preserve">Швед Сергій Віталійович, к. т. н., доц. Криворізького металургійного інституту </w:t>
      </w:r>
      <w:proofErr w:type="spellStart"/>
      <w:r w:rsidRPr="00AC4206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>ДВНЗ</w:t>
      </w:r>
      <w:proofErr w:type="spellEnd"/>
      <w:r w:rsidRPr="00AC4206">
        <w:rPr>
          <w:rFonts w:ascii="Times New Roman" w:eastAsia="WenQuanYi Micro Hei" w:hAnsi="Times New Roman" w:cs="Times New Roman"/>
          <w:i/>
          <w:kern w:val="2"/>
          <w:sz w:val="24"/>
          <w:szCs w:val="24"/>
          <w:lang w:eastAsia="hi-IN" w:bidi="hi-IN"/>
        </w:rPr>
        <w:t xml:space="preserve"> «Криворізький національний університет»  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Мета дослідження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 полягає у аналітичному визначенні особливостей поведінки </w:t>
      </w:r>
      <w:proofErr w:type="spellStart"/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паралелограмної</w:t>
      </w:r>
      <w:proofErr w:type="spellEnd"/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 композитної пружини у зоні резонансу </w:t>
      </w:r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>для її використання у вібраційних машинах з метою згладжування проходження останніми резонансного піку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Актуальність: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 Уникнення резонансу у вібраційних машинах підвищує стійкість техніки та строки її безаварійної роботи, а значить зумовлює надійне, довготривале та економічне використання вібраційних технологій.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Основні задачі дослідження: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1. </w:t>
      </w:r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 xml:space="preserve">Аналітично визначити пружні характеристики композитної </w:t>
      </w:r>
      <w:proofErr w:type="spellStart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>паралелограмної</w:t>
      </w:r>
      <w:proofErr w:type="spellEnd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 xml:space="preserve"> пружини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2. </w:t>
      </w:r>
      <w:r w:rsidRPr="009E394F">
        <w:rPr>
          <w:rFonts w:ascii="Times New Roman" w:eastAsia="WenQuanYi Micro Hei" w:hAnsi="Times New Roman" w:cs="Lohit Hindi"/>
          <w:kern w:val="16"/>
          <w:sz w:val="24"/>
          <w:szCs w:val="24"/>
          <w:lang w:eastAsia="hi-IN" w:bidi="hi-IN"/>
        </w:rPr>
        <w:t xml:space="preserve">Встановити закон зміни жорсткості коливальної системи на основі </w:t>
      </w:r>
      <w:proofErr w:type="spellStart"/>
      <w:r w:rsidRPr="009E394F">
        <w:rPr>
          <w:rFonts w:ascii="Times New Roman" w:eastAsia="WenQuanYi Micro Hei" w:hAnsi="Times New Roman" w:cs="Lohit Hindi"/>
          <w:kern w:val="16"/>
          <w:sz w:val="24"/>
          <w:szCs w:val="24"/>
          <w:lang w:eastAsia="hi-IN" w:bidi="hi-IN"/>
        </w:rPr>
        <w:t>паралелограмного</w:t>
      </w:r>
      <w:proofErr w:type="spellEnd"/>
      <w:r w:rsidRPr="009E394F">
        <w:rPr>
          <w:rFonts w:ascii="Times New Roman" w:eastAsia="WenQuanYi Micro Hei" w:hAnsi="Times New Roman" w:cs="Lohit Hindi"/>
          <w:kern w:val="16"/>
          <w:sz w:val="24"/>
          <w:szCs w:val="24"/>
          <w:lang w:eastAsia="hi-IN" w:bidi="hi-IN"/>
        </w:rPr>
        <w:t xml:space="preserve"> механізму при різноманітних змінах фізичних навантажень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>Провести віртуальне моделювання поведінки пружини у зоні резонансу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b/>
          <w:kern w:val="2"/>
          <w:sz w:val="24"/>
          <w:szCs w:val="24"/>
          <w:lang w:eastAsia="hi-IN" w:bidi="hi-IN"/>
        </w:rPr>
        <w:t>Висновки: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 xml:space="preserve">1. </w:t>
      </w:r>
      <w:proofErr w:type="spellStart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>Паралелограмні</w:t>
      </w:r>
      <w:proofErr w:type="spellEnd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 xml:space="preserve"> опори робочого органу вібраційної машини дозволяють згладити амплітуду його резонансних коливань до безпечної величини</w:t>
      </w: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kern w:val="16"/>
          <w:sz w:val="24"/>
          <w:szCs w:val="24"/>
          <w:u w:val="single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2"/>
          <w:sz w:val="24"/>
          <w:szCs w:val="24"/>
          <w:lang w:eastAsia="hi-IN" w:bidi="hi-IN"/>
        </w:rPr>
        <w:t>2. Зменшення резонансної амплітуди посилює ефективність приводу та зменшує непродуктивні втрати енергії вібраційної машини.</w:t>
      </w:r>
    </w:p>
    <w:p w:rsidR="00D554D3" w:rsidRPr="009E394F" w:rsidRDefault="00D554D3" w:rsidP="00D554D3">
      <w:pPr>
        <w:widowControl w:val="0"/>
        <w:suppressAutoHyphens/>
        <w:spacing w:after="0" w:line="240" w:lineRule="auto"/>
        <w:ind w:firstLine="709"/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</w:pPr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 xml:space="preserve">3. Зменшення впливу вібрації на фундамент машини при використанні </w:t>
      </w:r>
      <w:proofErr w:type="spellStart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>паралелограмних</w:t>
      </w:r>
      <w:proofErr w:type="spellEnd"/>
      <w:r w:rsidRPr="009E394F">
        <w:rPr>
          <w:rFonts w:ascii="Times New Roman" w:eastAsia="WenQuanYi Micro Hei" w:hAnsi="Times New Roman" w:cs="Times New Roman"/>
          <w:kern w:val="16"/>
          <w:sz w:val="24"/>
          <w:szCs w:val="24"/>
          <w:lang w:eastAsia="hi-IN" w:bidi="hi-IN"/>
        </w:rPr>
        <w:t xml:space="preserve"> опор може бути реалізовано при виконанні ланцюгів механізму опор з композитних матеріалів, за максимально можливого зменшення їх маси. Тим не менш, фундамент машини при цьому потребує збільшення своєї маси.</w:t>
      </w:r>
    </w:p>
    <w:p w:rsidR="006A7BCF" w:rsidRDefault="006A7BCF"/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515B"/>
    <w:multiLevelType w:val="hybridMultilevel"/>
    <w:tmpl w:val="E8B65354"/>
    <w:lvl w:ilvl="0" w:tplc="33E648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D3"/>
    <w:rsid w:val="000060C5"/>
    <w:rsid w:val="0000615D"/>
    <w:rsid w:val="000118F2"/>
    <w:rsid w:val="00015FAE"/>
    <w:rsid w:val="00020344"/>
    <w:rsid w:val="00024F30"/>
    <w:rsid w:val="000329F6"/>
    <w:rsid w:val="000345AE"/>
    <w:rsid w:val="000365BD"/>
    <w:rsid w:val="00040A25"/>
    <w:rsid w:val="00042C86"/>
    <w:rsid w:val="00044F26"/>
    <w:rsid w:val="00052A6B"/>
    <w:rsid w:val="00054308"/>
    <w:rsid w:val="0006024A"/>
    <w:rsid w:val="00062C1B"/>
    <w:rsid w:val="00076716"/>
    <w:rsid w:val="00082D01"/>
    <w:rsid w:val="000A3361"/>
    <w:rsid w:val="000B0397"/>
    <w:rsid w:val="000C12E7"/>
    <w:rsid w:val="000C4262"/>
    <w:rsid w:val="000C45F2"/>
    <w:rsid w:val="000C5D76"/>
    <w:rsid w:val="000D2B4B"/>
    <w:rsid w:val="000E0403"/>
    <w:rsid w:val="000E1ED5"/>
    <w:rsid w:val="000E1F80"/>
    <w:rsid w:val="000E5BBB"/>
    <w:rsid w:val="000F0B82"/>
    <w:rsid w:val="00104BDF"/>
    <w:rsid w:val="00105209"/>
    <w:rsid w:val="00110AFD"/>
    <w:rsid w:val="00115BF2"/>
    <w:rsid w:val="00121B37"/>
    <w:rsid w:val="00127ED9"/>
    <w:rsid w:val="0013377A"/>
    <w:rsid w:val="001375EC"/>
    <w:rsid w:val="00141761"/>
    <w:rsid w:val="001420DE"/>
    <w:rsid w:val="001432DB"/>
    <w:rsid w:val="001511E1"/>
    <w:rsid w:val="00151964"/>
    <w:rsid w:val="00153ED3"/>
    <w:rsid w:val="00161305"/>
    <w:rsid w:val="00164CB1"/>
    <w:rsid w:val="00172F92"/>
    <w:rsid w:val="00181DC3"/>
    <w:rsid w:val="00182573"/>
    <w:rsid w:val="00195280"/>
    <w:rsid w:val="00197143"/>
    <w:rsid w:val="00197DA0"/>
    <w:rsid w:val="001A2A2A"/>
    <w:rsid w:val="001B1BC6"/>
    <w:rsid w:val="001C67FE"/>
    <w:rsid w:val="001C7168"/>
    <w:rsid w:val="001D2F53"/>
    <w:rsid w:val="001D5429"/>
    <w:rsid w:val="001D570B"/>
    <w:rsid w:val="001E0E33"/>
    <w:rsid w:val="001E1123"/>
    <w:rsid w:val="001E18DC"/>
    <w:rsid w:val="001F1E72"/>
    <w:rsid w:val="001F2C4C"/>
    <w:rsid w:val="001F358A"/>
    <w:rsid w:val="0020036D"/>
    <w:rsid w:val="00210435"/>
    <w:rsid w:val="0021275E"/>
    <w:rsid w:val="00215EDB"/>
    <w:rsid w:val="002160EF"/>
    <w:rsid w:val="0022041F"/>
    <w:rsid w:val="002246D3"/>
    <w:rsid w:val="002403EC"/>
    <w:rsid w:val="002513A1"/>
    <w:rsid w:val="0025170C"/>
    <w:rsid w:val="0026127D"/>
    <w:rsid w:val="00271855"/>
    <w:rsid w:val="00273626"/>
    <w:rsid w:val="002822EA"/>
    <w:rsid w:val="00282A7F"/>
    <w:rsid w:val="00286470"/>
    <w:rsid w:val="00290318"/>
    <w:rsid w:val="00295842"/>
    <w:rsid w:val="002B5FA3"/>
    <w:rsid w:val="002B727D"/>
    <w:rsid w:val="002B77C6"/>
    <w:rsid w:val="002E40B1"/>
    <w:rsid w:val="002E45E0"/>
    <w:rsid w:val="002F159E"/>
    <w:rsid w:val="00300401"/>
    <w:rsid w:val="003009D6"/>
    <w:rsid w:val="00307BF2"/>
    <w:rsid w:val="003223DA"/>
    <w:rsid w:val="003240B6"/>
    <w:rsid w:val="0033010C"/>
    <w:rsid w:val="00330A3F"/>
    <w:rsid w:val="0034046F"/>
    <w:rsid w:val="00347F0B"/>
    <w:rsid w:val="00351549"/>
    <w:rsid w:val="003549B0"/>
    <w:rsid w:val="00363267"/>
    <w:rsid w:val="003670D3"/>
    <w:rsid w:val="00372CBB"/>
    <w:rsid w:val="00374054"/>
    <w:rsid w:val="00376892"/>
    <w:rsid w:val="00397DA3"/>
    <w:rsid w:val="003A653A"/>
    <w:rsid w:val="003B50D2"/>
    <w:rsid w:val="003B6616"/>
    <w:rsid w:val="003C29AF"/>
    <w:rsid w:val="003C4D87"/>
    <w:rsid w:val="003C738C"/>
    <w:rsid w:val="003D03BE"/>
    <w:rsid w:val="003D4542"/>
    <w:rsid w:val="003E2AB5"/>
    <w:rsid w:val="003E7B5B"/>
    <w:rsid w:val="003F1EA5"/>
    <w:rsid w:val="003F51E1"/>
    <w:rsid w:val="003F58F8"/>
    <w:rsid w:val="003F5CC1"/>
    <w:rsid w:val="004013BA"/>
    <w:rsid w:val="00406076"/>
    <w:rsid w:val="0040797C"/>
    <w:rsid w:val="00407E06"/>
    <w:rsid w:val="004141D5"/>
    <w:rsid w:val="00416DD4"/>
    <w:rsid w:val="00430AA1"/>
    <w:rsid w:val="004375AD"/>
    <w:rsid w:val="00437DEE"/>
    <w:rsid w:val="004408A0"/>
    <w:rsid w:val="00445368"/>
    <w:rsid w:val="00446F68"/>
    <w:rsid w:val="00454A6E"/>
    <w:rsid w:val="00454CFC"/>
    <w:rsid w:val="00456052"/>
    <w:rsid w:val="0046017F"/>
    <w:rsid w:val="00460B32"/>
    <w:rsid w:val="00464604"/>
    <w:rsid w:val="0047322F"/>
    <w:rsid w:val="004C0E4C"/>
    <w:rsid w:val="004C6949"/>
    <w:rsid w:val="004C7305"/>
    <w:rsid w:val="004C7601"/>
    <w:rsid w:val="004C7783"/>
    <w:rsid w:val="004D20A7"/>
    <w:rsid w:val="004D3A46"/>
    <w:rsid w:val="004D5995"/>
    <w:rsid w:val="004E3679"/>
    <w:rsid w:val="004E4F32"/>
    <w:rsid w:val="004E7262"/>
    <w:rsid w:val="00514CD0"/>
    <w:rsid w:val="005246BE"/>
    <w:rsid w:val="00534967"/>
    <w:rsid w:val="005415F0"/>
    <w:rsid w:val="0054763A"/>
    <w:rsid w:val="00556C06"/>
    <w:rsid w:val="0056245F"/>
    <w:rsid w:val="00563168"/>
    <w:rsid w:val="0056347F"/>
    <w:rsid w:val="00566989"/>
    <w:rsid w:val="00566FBD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6299"/>
    <w:rsid w:val="006001BE"/>
    <w:rsid w:val="00604487"/>
    <w:rsid w:val="00606184"/>
    <w:rsid w:val="00607DC0"/>
    <w:rsid w:val="0061213F"/>
    <w:rsid w:val="0061585D"/>
    <w:rsid w:val="006166FD"/>
    <w:rsid w:val="0062633E"/>
    <w:rsid w:val="00660635"/>
    <w:rsid w:val="00667C93"/>
    <w:rsid w:val="00672183"/>
    <w:rsid w:val="00681B7A"/>
    <w:rsid w:val="006827F7"/>
    <w:rsid w:val="00685B40"/>
    <w:rsid w:val="006A2E34"/>
    <w:rsid w:val="006A7BCF"/>
    <w:rsid w:val="006B61F2"/>
    <w:rsid w:val="006C2A67"/>
    <w:rsid w:val="006C4929"/>
    <w:rsid w:val="006C4E03"/>
    <w:rsid w:val="006D1927"/>
    <w:rsid w:val="006E34FA"/>
    <w:rsid w:val="006E3A36"/>
    <w:rsid w:val="006F0388"/>
    <w:rsid w:val="006F077D"/>
    <w:rsid w:val="0070192B"/>
    <w:rsid w:val="007056D4"/>
    <w:rsid w:val="00705EAF"/>
    <w:rsid w:val="00715D44"/>
    <w:rsid w:val="00716B46"/>
    <w:rsid w:val="007223FD"/>
    <w:rsid w:val="00723739"/>
    <w:rsid w:val="00747CD8"/>
    <w:rsid w:val="0075617D"/>
    <w:rsid w:val="00757F4B"/>
    <w:rsid w:val="00761FBD"/>
    <w:rsid w:val="007661B3"/>
    <w:rsid w:val="00771589"/>
    <w:rsid w:val="00782252"/>
    <w:rsid w:val="007A570F"/>
    <w:rsid w:val="007D5960"/>
    <w:rsid w:val="007E6652"/>
    <w:rsid w:val="007E7714"/>
    <w:rsid w:val="008107AB"/>
    <w:rsid w:val="00813EF1"/>
    <w:rsid w:val="00833CA5"/>
    <w:rsid w:val="00835193"/>
    <w:rsid w:val="008413DA"/>
    <w:rsid w:val="008667F0"/>
    <w:rsid w:val="00866C42"/>
    <w:rsid w:val="00867DB0"/>
    <w:rsid w:val="00876EC5"/>
    <w:rsid w:val="00877ABC"/>
    <w:rsid w:val="00883E32"/>
    <w:rsid w:val="008923CC"/>
    <w:rsid w:val="008A464E"/>
    <w:rsid w:val="008A5B74"/>
    <w:rsid w:val="008B0B7A"/>
    <w:rsid w:val="008B1276"/>
    <w:rsid w:val="008B31B7"/>
    <w:rsid w:val="008C24C9"/>
    <w:rsid w:val="008C5346"/>
    <w:rsid w:val="008D1443"/>
    <w:rsid w:val="008D3941"/>
    <w:rsid w:val="008E46F9"/>
    <w:rsid w:val="008E553F"/>
    <w:rsid w:val="008F6AF4"/>
    <w:rsid w:val="008F7924"/>
    <w:rsid w:val="00903F6F"/>
    <w:rsid w:val="009112B1"/>
    <w:rsid w:val="00911F43"/>
    <w:rsid w:val="00913697"/>
    <w:rsid w:val="0091654C"/>
    <w:rsid w:val="0092127B"/>
    <w:rsid w:val="00924DB3"/>
    <w:rsid w:val="00926DA0"/>
    <w:rsid w:val="00936B55"/>
    <w:rsid w:val="009422EB"/>
    <w:rsid w:val="0094494B"/>
    <w:rsid w:val="00951E5E"/>
    <w:rsid w:val="00967618"/>
    <w:rsid w:val="00971BDC"/>
    <w:rsid w:val="00971E23"/>
    <w:rsid w:val="00975EB4"/>
    <w:rsid w:val="00992154"/>
    <w:rsid w:val="00992C70"/>
    <w:rsid w:val="009971FA"/>
    <w:rsid w:val="009A48F3"/>
    <w:rsid w:val="009A7A81"/>
    <w:rsid w:val="009B2293"/>
    <w:rsid w:val="009B2B82"/>
    <w:rsid w:val="009B52F5"/>
    <w:rsid w:val="009B6C77"/>
    <w:rsid w:val="009D07A2"/>
    <w:rsid w:val="009D10C2"/>
    <w:rsid w:val="009D30A7"/>
    <w:rsid w:val="009D3DB5"/>
    <w:rsid w:val="009E25A1"/>
    <w:rsid w:val="009F0F80"/>
    <w:rsid w:val="009F2EBB"/>
    <w:rsid w:val="00A070C2"/>
    <w:rsid w:val="00A1091A"/>
    <w:rsid w:val="00A10C5E"/>
    <w:rsid w:val="00A11DD2"/>
    <w:rsid w:val="00A230CC"/>
    <w:rsid w:val="00A24980"/>
    <w:rsid w:val="00A3222B"/>
    <w:rsid w:val="00A3399B"/>
    <w:rsid w:val="00A379B3"/>
    <w:rsid w:val="00A44552"/>
    <w:rsid w:val="00A44CB5"/>
    <w:rsid w:val="00A509A2"/>
    <w:rsid w:val="00A959CA"/>
    <w:rsid w:val="00A96077"/>
    <w:rsid w:val="00AA1112"/>
    <w:rsid w:val="00AA2A43"/>
    <w:rsid w:val="00AA2AC0"/>
    <w:rsid w:val="00AA3A79"/>
    <w:rsid w:val="00AB3E0D"/>
    <w:rsid w:val="00AC35CF"/>
    <w:rsid w:val="00AC5E5D"/>
    <w:rsid w:val="00AE04B0"/>
    <w:rsid w:val="00AE3DD0"/>
    <w:rsid w:val="00AE6CBD"/>
    <w:rsid w:val="00AE73A8"/>
    <w:rsid w:val="00AF24C8"/>
    <w:rsid w:val="00AF24CE"/>
    <w:rsid w:val="00B07629"/>
    <w:rsid w:val="00B11B96"/>
    <w:rsid w:val="00B37D3D"/>
    <w:rsid w:val="00B67F09"/>
    <w:rsid w:val="00B8112A"/>
    <w:rsid w:val="00B85C7B"/>
    <w:rsid w:val="00BA20B9"/>
    <w:rsid w:val="00BB03B7"/>
    <w:rsid w:val="00BB2579"/>
    <w:rsid w:val="00BB3F3A"/>
    <w:rsid w:val="00BC01BA"/>
    <w:rsid w:val="00BC2B1C"/>
    <w:rsid w:val="00BD3ECB"/>
    <w:rsid w:val="00BE10D7"/>
    <w:rsid w:val="00BF54DC"/>
    <w:rsid w:val="00BF6E4D"/>
    <w:rsid w:val="00BF7100"/>
    <w:rsid w:val="00C005DF"/>
    <w:rsid w:val="00C07698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7742"/>
    <w:rsid w:val="00C73E8D"/>
    <w:rsid w:val="00C94867"/>
    <w:rsid w:val="00C97470"/>
    <w:rsid w:val="00CA5A74"/>
    <w:rsid w:val="00CA6E66"/>
    <w:rsid w:val="00CA76A9"/>
    <w:rsid w:val="00CA7896"/>
    <w:rsid w:val="00CB06C9"/>
    <w:rsid w:val="00CB72AA"/>
    <w:rsid w:val="00CC2627"/>
    <w:rsid w:val="00CD4363"/>
    <w:rsid w:val="00CE1A9F"/>
    <w:rsid w:val="00CE31D6"/>
    <w:rsid w:val="00CE5DEB"/>
    <w:rsid w:val="00CE6FE7"/>
    <w:rsid w:val="00CF030B"/>
    <w:rsid w:val="00CF035A"/>
    <w:rsid w:val="00CF1EF1"/>
    <w:rsid w:val="00CF324D"/>
    <w:rsid w:val="00D05BDA"/>
    <w:rsid w:val="00D05D22"/>
    <w:rsid w:val="00D06071"/>
    <w:rsid w:val="00D10B5C"/>
    <w:rsid w:val="00D16FB7"/>
    <w:rsid w:val="00D17650"/>
    <w:rsid w:val="00D20453"/>
    <w:rsid w:val="00D230BC"/>
    <w:rsid w:val="00D262A5"/>
    <w:rsid w:val="00D265C9"/>
    <w:rsid w:val="00D27583"/>
    <w:rsid w:val="00D30848"/>
    <w:rsid w:val="00D343AB"/>
    <w:rsid w:val="00D42D1F"/>
    <w:rsid w:val="00D51AC3"/>
    <w:rsid w:val="00D54112"/>
    <w:rsid w:val="00D55426"/>
    <w:rsid w:val="00D554D3"/>
    <w:rsid w:val="00D55A0C"/>
    <w:rsid w:val="00D56EDF"/>
    <w:rsid w:val="00D76806"/>
    <w:rsid w:val="00D77613"/>
    <w:rsid w:val="00D81CBC"/>
    <w:rsid w:val="00D8544B"/>
    <w:rsid w:val="00D85791"/>
    <w:rsid w:val="00D87A8C"/>
    <w:rsid w:val="00D96202"/>
    <w:rsid w:val="00DA015C"/>
    <w:rsid w:val="00DA26CE"/>
    <w:rsid w:val="00DA5707"/>
    <w:rsid w:val="00DA590D"/>
    <w:rsid w:val="00DA7D2C"/>
    <w:rsid w:val="00DD4B99"/>
    <w:rsid w:val="00DD71AB"/>
    <w:rsid w:val="00DF0006"/>
    <w:rsid w:val="00DF730F"/>
    <w:rsid w:val="00E0758F"/>
    <w:rsid w:val="00E07C06"/>
    <w:rsid w:val="00E104E4"/>
    <w:rsid w:val="00E13A34"/>
    <w:rsid w:val="00E27E73"/>
    <w:rsid w:val="00E47B13"/>
    <w:rsid w:val="00E6371F"/>
    <w:rsid w:val="00E63791"/>
    <w:rsid w:val="00E74F52"/>
    <w:rsid w:val="00EA0133"/>
    <w:rsid w:val="00EA2DE2"/>
    <w:rsid w:val="00EA3C06"/>
    <w:rsid w:val="00EA489C"/>
    <w:rsid w:val="00EC279A"/>
    <w:rsid w:val="00ED601D"/>
    <w:rsid w:val="00ED7434"/>
    <w:rsid w:val="00EF72D0"/>
    <w:rsid w:val="00F002AB"/>
    <w:rsid w:val="00F04672"/>
    <w:rsid w:val="00F04CE3"/>
    <w:rsid w:val="00F11C0A"/>
    <w:rsid w:val="00F1462E"/>
    <w:rsid w:val="00F17073"/>
    <w:rsid w:val="00F26EA8"/>
    <w:rsid w:val="00F34334"/>
    <w:rsid w:val="00F3543C"/>
    <w:rsid w:val="00F43179"/>
    <w:rsid w:val="00F5396C"/>
    <w:rsid w:val="00F63509"/>
    <w:rsid w:val="00F6594A"/>
    <w:rsid w:val="00F72398"/>
    <w:rsid w:val="00F75C36"/>
    <w:rsid w:val="00F7680D"/>
    <w:rsid w:val="00F81B2C"/>
    <w:rsid w:val="00F82E00"/>
    <w:rsid w:val="00F85086"/>
    <w:rsid w:val="00F87C9A"/>
    <w:rsid w:val="00FB0ACD"/>
    <w:rsid w:val="00FC56A4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3"/>
  </w:style>
  <w:style w:type="paragraph" w:styleId="1">
    <w:name w:val="heading 1"/>
    <w:basedOn w:val="a"/>
    <w:next w:val="a"/>
    <w:link w:val="10"/>
    <w:uiPriority w:val="9"/>
    <w:qFormat/>
    <w:rsid w:val="00D5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99"/>
    <w:locked/>
    <w:rsid w:val="00D554D3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D55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D554D3"/>
  </w:style>
  <w:style w:type="paragraph" w:customStyle="1" w:styleId="a5">
    <w:name w:val="Стиль Ман"/>
    <w:basedOn w:val="a"/>
    <w:link w:val="a6"/>
    <w:qFormat/>
    <w:rsid w:val="00D554D3"/>
    <w:pPr>
      <w:spacing w:after="0" w:line="403" w:lineRule="exact"/>
      <w:ind w:left="20" w:right="360" w:firstLine="48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Стиль Ман Знак"/>
    <w:link w:val="a5"/>
    <w:rsid w:val="00D554D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5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3"/>
  </w:style>
  <w:style w:type="paragraph" w:styleId="1">
    <w:name w:val="heading 1"/>
    <w:basedOn w:val="a"/>
    <w:next w:val="a"/>
    <w:link w:val="10"/>
    <w:uiPriority w:val="9"/>
    <w:qFormat/>
    <w:rsid w:val="00D5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99"/>
    <w:locked/>
    <w:rsid w:val="00D554D3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D55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D554D3"/>
  </w:style>
  <w:style w:type="paragraph" w:customStyle="1" w:styleId="a5">
    <w:name w:val="Стиль Ман"/>
    <w:basedOn w:val="a"/>
    <w:link w:val="a6"/>
    <w:qFormat/>
    <w:rsid w:val="00D554D3"/>
    <w:pPr>
      <w:spacing w:after="0" w:line="403" w:lineRule="exact"/>
      <w:ind w:left="20" w:right="360" w:firstLine="48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Стиль Ман Знак"/>
    <w:link w:val="a5"/>
    <w:rsid w:val="00D554D3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5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11489</Words>
  <Characters>6550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dcterms:created xsi:type="dcterms:W3CDTF">2014-05-07T09:10:00Z</dcterms:created>
  <dcterms:modified xsi:type="dcterms:W3CDTF">2014-09-22T07:04:00Z</dcterms:modified>
</cp:coreProperties>
</file>