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AD" w:rsidRPr="00AA7E77" w:rsidRDefault="001E53AD" w:rsidP="0062106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E77">
        <w:rPr>
          <w:rFonts w:ascii="Times New Roman" w:hAnsi="Times New Roman" w:cs="Times New Roman"/>
          <w:b/>
          <w:bCs/>
          <w:sz w:val="28"/>
          <w:szCs w:val="28"/>
        </w:rPr>
        <w:t>Тези</w:t>
      </w:r>
    </w:p>
    <w:p w:rsidR="001E53AD" w:rsidRPr="00C35FB7" w:rsidRDefault="001E53AD" w:rsidP="006152E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35FB7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науково-пошукову роботу учениці 11-Б класу міського ліцею інформаційних технологій при ДНУ ім.. Олеся Гончара</w:t>
      </w:r>
    </w:p>
    <w:p w:rsidR="001E53AD" w:rsidRPr="00C35FB7" w:rsidRDefault="001E53AD" w:rsidP="006152E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35FB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Штельмах Оксани Віталіївни </w:t>
      </w:r>
    </w:p>
    <w:p w:rsidR="001E53AD" w:rsidRPr="00C35FB7" w:rsidRDefault="001E53AD" w:rsidP="006152E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35FB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Керівник – Ткаченко Алла Володимирівна</w:t>
      </w:r>
    </w:p>
    <w:p w:rsidR="001E53AD" w:rsidRPr="00C35FB7" w:rsidRDefault="001E53AD" w:rsidP="006152E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35FB7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тему: «Історіографія трипільських протоміст».</w:t>
      </w:r>
    </w:p>
    <w:p w:rsidR="001E53AD" w:rsidRDefault="001E53AD" w:rsidP="006152E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53AD" w:rsidRDefault="001E53AD" w:rsidP="00CE77A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 присвячене розгляду історіографії трипільських протоміст – поселення трипільської культури, які вважаються першими містами. Робота виконана з врахуванням різних поглядів на цю тему.</w:t>
      </w:r>
    </w:p>
    <w:p w:rsidR="001E53AD" w:rsidRDefault="001E53AD" w:rsidP="00CE77A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29B">
        <w:rPr>
          <w:rFonts w:ascii="Times New Roman" w:hAnsi="Times New Roman" w:cs="Times New Roman"/>
          <w:sz w:val="28"/>
          <w:szCs w:val="28"/>
          <w:lang w:val="uk-UA"/>
        </w:rPr>
        <w:t>Дана науково-дослідницька робота складається з вст</w:t>
      </w:r>
      <w:r>
        <w:rPr>
          <w:rFonts w:ascii="Times New Roman" w:hAnsi="Times New Roman" w:cs="Times New Roman"/>
          <w:sz w:val="28"/>
          <w:szCs w:val="28"/>
          <w:lang w:val="uk-UA"/>
        </w:rPr>
        <w:t>упу, двох розділів, висновків,</w:t>
      </w:r>
      <w:r w:rsidRPr="0075529B">
        <w:rPr>
          <w:rFonts w:ascii="Times New Roman" w:hAnsi="Times New Roman" w:cs="Times New Roman"/>
          <w:sz w:val="28"/>
          <w:szCs w:val="28"/>
          <w:lang w:val="uk-UA"/>
        </w:rPr>
        <w:t xml:space="preserve"> великого бібліографічного опису використаних джерел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додаткового матеріалу</w:t>
      </w:r>
      <w:r w:rsidRPr="007552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53AD" w:rsidRDefault="001E53AD" w:rsidP="00925A0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вступові учениця прагнула викласти весь спектр актуальних питань розвитку, появи та забудови і планування протоміст Трипілля.</w:t>
      </w:r>
    </w:p>
    <w:p w:rsidR="001E53AD" w:rsidRDefault="001E53AD" w:rsidP="00925A0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розділі "Поява та розміщення трипільських протоміст" розглянуто питання про допущення та переконання вчених-істориків щодо появи та закономірностей розміщення давніх поселень, аналіз магнітних досліджень та дешифрувань. </w:t>
      </w:r>
    </w:p>
    <w:p w:rsidR="001E53AD" w:rsidRDefault="001E53AD" w:rsidP="00925A0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"Планування міст" дає змогу детально розглянути історію досліджень археологами плани забудови  міст, особливості їх укріплень та висновки щодо цього. Ці дані дають змогу уявити загальну картину структури трипільського протоміста.</w:t>
      </w:r>
    </w:p>
    <w:p w:rsidR="001E53AD" w:rsidRDefault="001E53AD" w:rsidP="00925A0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Висновкова частина підсумовує викладений вище матеріал та орієнтує на обмірковування даної теми та аналіз всіх вищезазначених думок, щоб сформувати саме свою думку щодо поставленої проблеми.</w:t>
      </w:r>
    </w:p>
    <w:p w:rsidR="001E53AD" w:rsidRDefault="001E53AD" w:rsidP="000C7F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"Використані джерела" свідчить про те, що для написання роботи використано не тільки багато Інтернет ресурсів, а також опрацьовано значну кількість бібліографічних джерел та праць відомих вчених.</w:t>
      </w:r>
    </w:p>
    <w:p w:rsidR="001E53AD" w:rsidRDefault="001E53AD" w:rsidP="000C7F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Додатках представлено додатковий для вивчення теми матеріал: фотографії поселень, їх плани та інше.</w:t>
      </w:r>
    </w:p>
    <w:p w:rsidR="001E53AD" w:rsidRPr="0075529B" w:rsidRDefault="001E53AD" w:rsidP="000C7F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53AD" w:rsidRPr="00AA7E77" w:rsidRDefault="001E53AD" w:rsidP="006210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53AD" w:rsidRPr="00925A0F" w:rsidRDefault="001E53AD" w:rsidP="006210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E53AD" w:rsidRPr="00925A0F" w:rsidSect="006152E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E77"/>
    <w:rsid w:val="000164F2"/>
    <w:rsid w:val="000C7FDA"/>
    <w:rsid w:val="000D466E"/>
    <w:rsid w:val="00111848"/>
    <w:rsid w:val="0014509F"/>
    <w:rsid w:val="001E53AD"/>
    <w:rsid w:val="003131D9"/>
    <w:rsid w:val="005E310A"/>
    <w:rsid w:val="006152EE"/>
    <w:rsid w:val="00621062"/>
    <w:rsid w:val="006327BE"/>
    <w:rsid w:val="00656C05"/>
    <w:rsid w:val="006C26AD"/>
    <w:rsid w:val="0075529B"/>
    <w:rsid w:val="0089121D"/>
    <w:rsid w:val="00925A0F"/>
    <w:rsid w:val="00941216"/>
    <w:rsid w:val="00972EC4"/>
    <w:rsid w:val="00AA7E77"/>
    <w:rsid w:val="00AC7234"/>
    <w:rsid w:val="00B51498"/>
    <w:rsid w:val="00C35FB7"/>
    <w:rsid w:val="00CB47FC"/>
    <w:rsid w:val="00CE77AC"/>
    <w:rsid w:val="00E47B86"/>
    <w:rsid w:val="00E8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10A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5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7F"/>
    <w:rPr>
      <w:rFonts w:ascii="Times New Roman" w:hAnsi="Times New Roman"/>
      <w:sz w:val="0"/>
      <w:szCs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250</Words>
  <Characters>1427</Characters>
  <Application>Microsoft Office Outlook</Application>
  <DocSecurity>0</DocSecurity>
  <Lines>0</Lines>
  <Paragraphs>0</Paragraphs>
  <ScaleCrop>false</ScaleCrop>
  <Company>LIT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tkachenko</cp:lastModifiedBy>
  <cp:revision>9</cp:revision>
  <cp:lastPrinted>2012-01-31T07:08:00Z</cp:lastPrinted>
  <dcterms:created xsi:type="dcterms:W3CDTF">2012-01-26T00:49:00Z</dcterms:created>
  <dcterms:modified xsi:type="dcterms:W3CDTF">2012-01-31T07:21:00Z</dcterms:modified>
</cp:coreProperties>
</file>